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39BA1" w14:textId="6403D77B" w:rsidR="004D4571" w:rsidRPr="00127C5F" w:rsidRDefault="00A6408B" w:rsidP="004D4571">
      <w:pPr>
        <w:rPr>
          <w:color w:val="1C6194" w:themeColor="accent6" w:themeShade="BF"/>
        </w:rPr>
        <w:sectPr w:rsidR="004D4571" w:rsidRPr="00127C5F" w:rsidSect="00D36652">
          <w:footerReference w:type="default" r:id="rId7"/>
          <w:pgSz w:w="12240" w:h="15840"/>
          <w:pgMar w:top="720" w:right="720" w:bottom="720" w:left="720" w:header="720" w:footer="720" w:gutter="0"/>
          <w:cols w:space="720"/>
          <w:titlePg/>
          <w:docGrid w:linePitch="360"/>
        </w:sectPr>
      </w:pPr>
      <w:r>
        <w:rPr>
          <w:noProof/>
        </w:rPr>
        <w:drawing>
          <wp:anchor distT="0" distB="0" distL="114300" distR="114300" simplePos="0" relativeHeight="251878400" behindDoc="1" locked="0" layoutInCell="1" allowOverlap="1" wp14:anchorId="356ED3FF" wp14:editId="4C98B4E8">
            <wp:simplePos x="0" y="0"/>
            <wp:positionH relativeFrom="margin">
              <wp:posOffset>264694</wp:posOffset>
            </wp:positionH>
            <wp:positionV relativeFrom="margin">
              <wp:posOffset>2815256</wp:posOffset>
            </wp:positionV>
            <wp:extent cx="6160168" cy="4111342"/>
            <wp:effectExtent l="0" t="0" r="0" b="3810"/>
            <wp:wrapNone/>
            <wp:docPr id="5" name="Picture 5" descr="Image result for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uro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0168" cy="4111342"/>
                    </a:xfrm>
                    <a:prstGeom prst="rect">
                      <a:avLst/>
                    </a:prstGeom>
                    <a:noFill/>
                    <a:ln>
                      <a:noFill/>
                    </a:ln>
                  </pic:spPr>
                </pic:pic>
              </a:graphicData>
            </a:graphic>
            <wp14:sizeRelH relativeFrom="page">
              <wp14:pctWidth>0</wp14:pctWidth>
            </wp14:sizeRelH>
            <wp14:sizeRelV relativeFrom="page">
              <wp14:pctHeight>0</wp14:pctHeight>
            </wp14:sizeRelV>
          </wp:anchor>
        </w:drawing>
      </w:r>
      <w:r w:rsidR="006A1B4F">
        <w:rPr>
          <w:noProof/>
          <w:color w:val="1C6194" w:themeColor="accent6" w:themeShade="BF"/>
        </w:rPr>
        <mc:AlternateContent>
          <mc:Choice Requires="wps">
            <w:drawing>
              <wp:anchor distT="0" distB="0" distL="114300" distR="114300" simplePos="0" relativeHeight="251864064" behindDoc="1" locked="0" layoutInCell="1" allowOverlap="1" wp14:anchorId="7A53D364" wp14:editId="72C5260D">
                <wp:simplePos x="0" y="0"/>
                <wp:positionH relativeFrom="column">
                  <wp:posOffset>-333375</wp:posOffset>
                </wp:positionH>
                <wp:positionV relativeFrom="paragraph">
                  <wp:posOffset>7083491</wp:posOffset>
                </wp:positionV>
                <wp:extent cx="7522845" cy="1095375"/>
                <wp:effectExtent l="0" t="0" r="0" b="0"/>
                <wp:wrapNone/>
                <wp:docPr id="172" name="Rectangle 172"/>
                <wp:cNvGraphicFramePr/>
                <a:graphic xmlns:a="http://schemas.openxmlformats.org/drawingml/2006/main">
                  <a:graphicData uri="http://schemas.microsoft.com/office/word/2010/wordprocessingShape">
                    <wps:wsp>
                      <wps:cNvSpPr/>
                      <wps:spPr>
                        <a:xfrm>
                          <a:off x="0" y="0"/>
                          <a:ext cx="7522845" cy="1095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A67389" w14:textId="077515B7" w:rsidR="009B1C14" w:rsidRPr="0060488F" w:rsidRDefault="0060488F" w:rsidP="009B1C14">
                            <w:pPr>
                              <w:pStyle w:val="Heading3"/>
                              <w:spacing w:before="0"/>
                              <w:jc w:val="left"/>
                              <w:rPr>
                                <w:color w:val="000000" w:themeColor="text1"/>
                                <w:sz w:val="36"/>
                                <w:lang w:val="en-GB"/>
                              </w:rPr>
                            </w:pPr>
                            <w:r w:rsidRPr="0060488F">
                              <w:rPr>
                                <w:color w:val="000000" w:themeColor="text1"/>
                                <w:sz w:val="36"/>
                                <w:lang w:val="en-GB"/>
                              </w:rPr>
                              <w:t>List of competencies of the therapeutic radiographer working on the linear Accelerator: Thematic analysis of the literature.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3D364" id="Rectangle 172" o:spid="_x0000_s1026" style="position:absolute;margin-left:-26.25pt;margin-top:557.75pt;width:592.35pt;height:86.25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V4qjAIAAGwFAAAOAAAAZHJzL2Uyb0RvYy54bWysVN1P2zAQf5+0/8Hy+0iatStEpKgCMU1C&#10;DAETz65jN5Ecn2e7Tbq/fmc7DQzQHqblwTnfx+8+fHfnF0OnyF5Y14Ku6Owkp0RoDnWrtxX98Xj9&#10;6ZQS55mumQItKnoQjl6sPn44700pCmhA1cISBNGu7E1FG+9NmWWON6Jj7gSM0CiUYDvm8Wq3WW1Z&#10;j+idyoo8/5L1YGtjgQvnkHuVhHQV8aUU3H+X0glPVEUxNh9PG89NOLPVOSu3lpmm5WMY7B+i6Fir&#10;0ekEdcU8IzvbvoHqWm7BgfQnHLoMpGy5iDlgNrP8VTYPDTMi5oLFcWYqk/t/sPx2f2dJW+PbLQtK&#10;NOvwke6xbExvlSCBiSXqjStR88Hc2fHmkAz5DtJ24Y+ZkCGW9TCVVQyecGQuF0VxOl9QwlE2y88W&#10;n5eLgJo9mxvr/FcBHQlERS0GEMvJ9jfOJ9WjSvCm4bpVCvmsVPoPBmIGThYiTjFGyh+USNr3QmK6&#10;GFURHcRGE5fKkj3DFmGcC+1nSdSwWiT2IsdvDHmyiAkojYABWWJAE/YIEJr4LXZKZ9QPpiL26WSc&#10;/y2wZDxZRM+g/WTctRrsewAKsxo9J/1jkVJpQpX8sBlQJZAbqA/YFxbSwDjDr1t8mRvm/B2zOCE4&#10;Szj1/jseUkFfURgpShqwv97jB31sXJRS0uPEVdT93DErKFHfNLb02Ww+DyMaL/PFssCLfSnZvJTo&#10;XXcJ+GIz3C+GRzLoe3UkpYXuCZfDOnhFEdMcfVeUe3u8XPq0CXC9cLFeRzUcS8P8jX4wPICHAofO&#10;exyemDVje3rs7Fs4TicrX3Vp0g2WGtY7D7KNLfxc17H0ONKxh8b1E3bGy3vUel6Sq98AAAD//wMA&#10;UEsDBBQABgAIAAAAIQCtz6873wAAAA4BAAAPAAAAZHJzL2Rvd25yZXYueG1sTI/BTsMwEETvSPyD&#10;tUjcWidGQVGIU6GicukB0cLdjU0cYa8j221Tvp7tCW6zmtHM23Y1e8dOJqYxoIRyWQAz2Ac94iDh&#10;Y79Z1MBSVqiVC2gkXEyCVXd706pGhzO+m9MuD4xKMDVKgs15ajhPvTVepWWYDJL3FaJXmc44cB3V&#10;mcq946IoHrlXI9KCVZNZW9N/746edj9xu/3ZvHmrXu0+XtaI7gWlvL+bn5+AZTPnvzBc8QkdOmI6&#10;hCPqxJyERSUqipJRlhWpa6R8EALYgZSo6wJ41/L/b3S/AAAA//8DAFBLAQItABQABgAIAAAAIQC2&#10;gziS/gAAAOEBAAATAAAAAAAAAAAAAAAAAAAAAABbQ29udGVudF9UeXBlc10ueG1sUEsBAi0AFAAG&#10;AAgAAAAhADj9If/WAAAAlAEAAAsAAAAAAAAAAAAAAAAALwEAAF9yZWxzLy5yZWxzUEsBAi0AFAAG&#10;AAgAAAAhAAftXiqMAgAAbAUAAA4AAAAAAAAAAAAAAAAALgIAAGRycy9lMm9Eb2MueG1sUEsBAi0A&#10;FAAGAAgAAAAhAK3PrzvfAAAADgEAAA8AAAAAAAAAAAAAAAAA5gQAAGRycy9kb3ducmV2LnhtbFBL&#10;BQYAAAAABAAEAPMAAADyBQAAAAA=&#10;" filled="f" stroked="f" strokeweight="3pt">
                <v:textbox>
                  <w:txbxContent>
                    <w:p w14:paraId="6DA67389" w14:textId="077515B7" w:rsidR="009B1C14" w:rsidRPr="0060488F" w:rsidRDefault="0060488F" w:rsidP="009B1C14">
                      <w:pPr>
                        <w:pStyle w:val="Heading3"/>
                        <w:spacing w:before="0"/>
                        <w:jc w:val="left"/>
                        <w:rPr>
                          <w:color w:val="000000" w:themeColor="text1"/>
                          <w:sz w:val="36"/>
                          <w:lang w:val="en-GB"/>
                        </w:rPr>
                      </w:pPr>
                      <w:r w:rsidRPr="0060488F">
                        <w:rPr>
                          <w:color w:val="000000" w:themeColor="text1"/>
                          <w:sz w:val="36"/>
                          <w:lang w:val="en-GB"/>
                        </w:rPr>
                        <w:t>List of competencies of the therapeutic radiographer working on the linear Accelerator: Thematic analysis of the literature.</w:t>
                      </w:r>
                    </w:p>
                  </w:txbxContent>
                </v:textbox>
              </v:rect>
            </w:pict>
          </mc:Fallback>
        </mc:AlternateContent>
      </w:r>
      <w:r w:rsidR="006A1B4F">
        <w:rPr>
          <w:noProof/>
          <w:color w:val="1C6194" w:themeColor="accent6" w:themeShade="BF"/>
        </w:rPr>
        <mc:AlternateContent>
          <mc:Choice Requires="wps">
            <w:drawing>
              <wp:anchor distT="0" distB="0" distL="114300" distR="114300" simplePos="0" relativeHeight="251865088" behindDoc="1" locked="0" layoutInCell="1" allowOverlap="1" wp14:anchorId="74182F15" wp14:editId="168D7287">
                <wp:simplePos x="0" y="0"/>
                <wp:positionH relativeFrom="column">
                  <wp:posOffset>1450867</wp:posOffset>
                </wp:positionH>
                <wp:positionV relativeFrom="paragraph">
                  <wp:posOffset>8816801</wp:posOffset>
                </wp:positionV>
                <wp:extent cx="3930015" cy="450215"/>
                <wp:effectExtent l="0" t="0" r="0" b="0"/>
                <wp:wrapNone/>
                <wp:docPr id="1" name="Rectangle 1"/>
                <wp:cNvGraphicFramePr/>
                <a:graphic xmlns:a="http://schemas.openxmlformats.org/drawingml/2006/main">
                  <a:graphicData uri="http://schemas.microsoft.com/office/word/2010/wordprocessingShape">
                    <wps:wsp>
                      <wps:cNvSpPr/>
                      <wps:spPr>
                        <a:xfrm>
                          <a:off x="0" y="0"/>
                          <a:ext cx="3930015" cy="4502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2FF897" w14:textId="026E8339" w:rsidR="009B1C14" w:rsidRPr="009B1C14" w:rsidRDefault="00A6408B" w:rsidP="006A1B4F">
                            <w:pPr>
                              <w:pStyle w:val="NoSpacing"/>
                              <w:jc w:val="center"/>
                              <w:rPr>
                                <w:color w:val="000000" w:themeColor="text1"/>
                              </w:rPr>
                            </w:pPr>
                            <w:r>
                              <w:rPr>
                                <w:rStyle w:val="BalloonTextChar"/>
                                <w:rFonts w:asciiTheme="minorHAnsi" w:hAnsiTheme="minorHAnsi" w:cstheme="minorBidi"/>
                                <w:color w:val="000000" w:themeColor="text1"/>
                                <w:sz w:val="36"/>
                                <w:szCs w:val="22"/>
                              </w:rPr>
                              <w:t>24</w:t>
                            </w:r>
                            <w:r>
                              <w:rPr>
                                <w:rStyle w:val="BalloonTextChar"/>
                                <w:rFonts w:asciiTheme="minorHAnsi" w:hAnsiTheme="minorHAnsi" w:cstheme="minorBidi"/>
                                <w:color w:val="000000" w:themeColor="text1"/>
                                <w:sz w:val="36"/>
                                <w:szCs w:val="22"/>
                              </w:rPr>
                              <w:t xml:space="preserve"> </w:t>
                            </w:r>
                            <w:r w:rsidR="0060488F">
                              <w:rPr>
                                <w:rStyle w:val="BalloonTextChar"/>
                                <w:rFonts w:asciiTheme="minorHAnsi" w:hAnsiTheme="minorHAnsi" w:cstheme="minorBidi"/>
                                <w:color w:val="000000" w:themeColor="text1"/>
                                <w:sz w:val="36"/>
                                <w:szCs w:val="22"/>
                              </w:rPr>
                              <w:t>July 2019</w:t>
                            </w:r>
                          </w:p>
                          <w:p w14:paraId="0C6090D3" w14:textId="77777777" w:rsidR="009B1C14" w:rsidRPr="0060488F" w:rsidRDefault="009B1C14" w:rsidP="006A1B4F">
                            <w:pPr>
                              <w:pStyle w:val="Heading3"/>
                              <w:spacing w:before="0"/>
                              <w:rPr>
                                <w:color w:val="84ACB6" w:themeColor="accent5"/>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82F15" id="Rectangle 1" o:spid="_x0000_s1027" style="position:absolute;margin-left:114.25pt;margin-top:694.25pt;width:309.45pt;height:35.45pt;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Y2SigIAAG4FAAAOAAAAZHJzL2Uyb0RvYy54bWysVFtP2zAUfp+0/2D5fSQt7TaipqgqYpqE&#10;oAImnl3HbiI5Pp7tNul+/Y7tNDBAe5jWh/T4XL5z8Xe8uOxbRQ7CugZ0SSdnOSVCc6gavSvpj8fr&#10;T18pcZ7piinQoqRH4ejl8uOHRWcKMYUaVCUsQRDtis6UtPbeFFnmeC1a5s7ACI1GCbZlHo92l1WW&#10;dYjeqmya55+zDmxlLHDhHGqvkpEuI76Ugvs7KZ3wRJUUa/Pxa+N3G77ZcsGKnWWmbvhQBvuHKlrW&#10;aEw6Ql0xz8jeNm+g2oZbcCD9GYc2AykbLmIP2M0kf9XNQ82MiL3gcJwZx+T+Hyy/PWwsaSq8O0o0&#10;a/GK7nFoTO+UIJMwns64Ar0ezMYOJ4di6LWXtg3/2AXp40iP40hF7wlH5fnFeZ5P5pRwtM3m+RRl&#10;hMmeo411/puAlgShpBazx0myw43zyfXkEpJpuG6UQj0rlP5DgZhBk4WCU4lR8kclkve9kNgpFjWN&#10;CSLHxFpZcmDIDsa50H6STDWrRFLPc/wNJY8RsQGlETAgSyxoxB4AAn/fYqd2Bv8QKiJFx+D8b4Wl&#10;4DEiZgbtx+C20WDfA1DY1ZA5+Z+GlEYTpuT7bT+wAD2DZgvVEZlhIa2MM/y6wQu6Yc5vmMUdwW3C&#10;vfd3+JEKupLCIFFSg/31nj74I3XRSkmHO1dS93PPrKBEfddI6ovJbBaWNB5m8y9TPNiXlu1Li963&#10;a8CLQ+JidVEM/l6dRGmhfcLnYRWyoolpjrlLyr09HdY+vQX4wHCxWkU3XEzD/I1+MDyAhzkHAj72&#10;T8yagaUe+X0Lp/1kxSuyJt8QqWG19yCbyOTnuQ43gEsdqTQ8QOHVeHmOXs/P5PI3AAAA//8DAFBL&#10;AwQUAAYACAAAACEAw1kx+98AAAANAQAADwAAAGRycy9kb3ducmV2LnhtbEyPQU/DMAyF70j8h8hI&#10;3FhK6aCUphMaGpcdEBvcs8Y0FYlTNdnW8evxTnCz/Z7e+1wvJu/EAcfYB1JwO8tAILXB9NQp+Niu&#10;bkoQMWky2gVCBSeMsGguL2pdmXCkdzxsUic4hGKlFdiUhkrK2Fr0Os7CgMTaVxi9TryOnTSjPnK4&#10;dzLPsnvpdU/cYPWAS4vt92bvufeT1uuf1Zu3+tVux9OSyL2QUtdX0/MTiIRT+jPDGZ/RoWGmXdiT&#10;icIpyPNyzlYW7srzxJayeChA7PhUzB8LkE0t/3/R/AIAAP//AwBQSwECLQAUAAYACAAAACEAtoM4&#10;kv4AAADhAQAAEwAAAAAAAAAAAAAAAAAAAAAAW0NvbnRlbnRfVHlwZXNdLnhtbFBLAQItABQABgAI&#10;AAAAIQA4/SH/1gAAAJQBAAALAAAAAAAAAAAAAAAAAC8BAABfcmVscy8ucmVsc1BLAQItABQABgAI&#10;AAAAIQC0EY2SigIAAG4FAAAOAAAAAAAAAAAAAAAAAC4CAABkcnMvZTJvRG9jLnhtbFBLAQItABQA&#10;BgAIAAAAIQDDWTH73wAAAA0BAAAPAAAAAAAAAAAAAAAAAOQEAABkcnMvZG93bnJldi54bWxQSwUG&#10;AAAAAAQABADzAAAA8AUAAAAA&#10;" filled="f" stroked="f" strokeweight="3pt">
                <v:textbox>
                  <w:txbxContent>
                    <w:p w14:paraId="352FF897" w14:textId="026E8339" w:rsidR="009B1C14" w:rsidRPr="009B1C14" w:rsidRDefault="00A6408B" w:rsidP="006A1B4F">
                      <w:pPr>
                        <w:pStyle w:val="NoSpacing"/>
                        <w:jc w:val="center"/>
                        <w:rPr>
                          <w:color w:val="000000" w:themeColor="text1"/>
                        </w:rPr>
                      </w:pPr>
                      <w:r>
                        <w:rPr>
                          <w:rStyle w:val="BalloonTextChar"/>
                          <w:rFonts w:asciiTheme="minorHAnsi" w:hAnsiTheme="minorHAnsi" w:cstheme="minorBidi"/>
                          <w:color w:val="000000" w:themeColor="text1"/>
                          <w:sz w:val="36"/>
                          <w:szCs w:val="22"/>
                        </w:rPr>
                        <w:t>24</w:t>
                      </w:r>
                      <w:r>
                        <w:rPr>
                          <w:rStyle w:val="BalloonTextChar"/>
                          <w:rFonts w:asciiTheme="minorHAnsi" w:hAnsiTheme="minorHAnsi" w:cstheme="minorBidi"/>
                          <w:color w:val="000000" w:themeColor="text1"/>
                          <w:sz w:val="36"/>
                          <w:szCs w:val="22"/>
                        </w:rPr>
                        <w:t xml:space="preserve"> </w:t>
                      </w:r>
                      <w:r w:rsidR="0060488F">
                        <w:rPr>
                          <w:rStyle w:val="BalloonTextChar"/>
                          <w:rFonts w:asciiTheme="minorHAnsi" w:hAnsiTheme="minorHAnsi" w:cstheme="minorBidi"/>
                          <w:color w:val="000000" w:themeColor="text1"/>
                          <w:sz w:val="36"/>
                          <w:szCs w:val="22"/>
                        </w:rPr>
                        <w:t>July 2019</w:t>
                      </w:r>
                    </w:p>
                    <w:p w14:paraId="0C6090D3" w14:textId="77777777" w:rsidR="009B1C14" w:rsidRPr="0060488F" w:rsidRDefault="009B1C14" w:rsidP="006A1B4F">
                      <w:pPr>
                        <w:pStyle w:val="Heading3"/>
                        <w:spacing w:before="0"/>
                        <w:rPr>
                          <w:color w:val="84ACB6" w:themeColor="accent5"/>
                          <w:lang w:val="en-GB"/>
                        </w:rPr>
                      </w:pPr>
                    </w:p>
                  </w:txbxContent>
                </v:textbox>
              </v:rect>
            </w:pict>
          </mc:Fallback>
        </mc:AlternateContent>
      </w:r>
      <w:r w:rsidR="00124B3F">
        <w:rPr>
          <w:noProof/>
          <w:color w:val="1C6194" w:themeColor="accent6" w:themeShade="BF"/>
        </w:rPr>
        <mc:AlternateContent>
          <mc:Choice Requires="wps">
            <w:drawing>
              <wp:anchor distT="0" distB="0" distL="114300" distR="114300" simplePos="0" relativeHeight="251877376" behindDoc="1" locked="0" layoutInCell="1" allowOverlap="1" wp14:anchorId="12152495" wp14:editId="5166D22A">
                <wp:simplePos x="0" y="0"/>
                <wp:positionH relativeFrom="column">
                  <wp:posOffset>-330835</wp:posOffset>
                </wp:positionH>
                <wp:positionV relativeFrom="paragraph">
                  <wp:posOffset>7752525</wp:posOffset>
                </wp:positionV>
                <wp:extent cx="7522845" cy="1095375"/>
                <wp:effectExtent l="0" t="0" r="0" b="0"/>
                <wp:wrapNone/>
                <wp:docPr id="240" name="Rectangle 240"/>
                <wp:cNvGraphicFramePr/>
                <a:graphic xmlns:a="http://schemas.openxmlformats.org/drawingml/2006/main">
                  <a:graphicData uri="http://schemas.microsoft.com/office/word/2010/wordprocessingShape">
                    <wps:wsp>
                      <wps:cNvSpPr/>
                      <wps:spPr>
                        <a:xfrm>
                          <a:off x="0" y="0"/>
                          <a:ext cx="7522845" cy="1095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E1A07B" w14:textId="18F7A6F5" w:rsidR="00124B3F" w:rsidRPr="00C709FA" w:rsidRDefault="00C709FA" w:rsidP="00124B3F">
                            <w:pPr>
                              <w:pStyle w:val="Heading3"/>
                              <w:spacing w:before="0"/>
                              <w:jc w:val="left"/>
                              <w:rPr>
                                <w:caps w:val="0"/>
                                <w:color w:val="000000" w:themeColor="text1"/>
                                <w:sz w:val="26"/>
                                <w:szCs w:val="26"/>
                                <w:lang w:val="en-GB"/>
                              </w:rPr>
                            </w:pPr>
                            <w:r w:rsidRPr="00C709FA">
                              <w:rPr>
                                <w:caps w:val="0"/>
                                <w:color w:val="000000" w:themeColor="text1"/>
                                <w:sz w:val="26"/>
                                <w:szCs w:val="26"/>
                                <w:lang w:val="en-GB"/>
                              </w:rPr>
                              <w:t xml:space="preserve">Mr </w:t>
                            </w:r>
                            <w:r w:rsidR="00124B3F" w:rsidRPr="00C709FA">
                              <w:rPr>
                                <w:caps w:val="0"/>
                                <w:color w:val="000000" w:themeColor="text1"/>
                                <w:sz w:val="26"/>
                                <w:szCs w:val="26"/>
                                <w:lang w:val="en-GB"/>
                              </w:rPr>
                              <w:t xml:space="preserve">Jose G. Couto, </w:t>
                            </w:r>
                            <w:r w:rsidRPr="00C709FA">
                              <w:rPr>
                                <w:caps w:val="0"/>
                                <w:color w:val="000000" w:themeColor="text1"/>
                                <w:sz w:val="26"/>
                                <w:szCs w:val="26"/>
                                <w:lang w:val="en-GB"/>
                              </w:rPr>
                              <w:t xml:space="preserve">Dr </w:t>
                            </w:r>
                            <w:r w:rsidR="006A1B4F" w:rsidRPr="00C709FA">
                              <w:rPr>
                                <w:caps w:val="0"/>
                                <w:color w:val="000000" w:themeColor="text1"/>
                                <w:sz w:val="26"/>
                                <w:szCs w:val="26"/>
                                <w:lang w:val="en-GB"/>
                              </w:rPr>
                              <w:t xml:space="preserve">Sonyia McFadden, </w:t>
                            </w:r>
                            <w:r w:rsidRPr="00C709FA">
                              <w:rPr>
                                <w:caps w:val="0"/>
                                <w:color w:val="000000" w:themeColor="text1"/>
                                <w:sz w:val="26"/>
                                <w:szCs w:val="26"/>
                                <w:lang w:val="en-GB"/>
                              </w:rPr>
                              <w:t xml:space="preserve">Dr </w:t>
                            </w:r>
                            <w:r w:rsidR="006A1B4F" w:rsidRPr="00C709FA">
                              <w:rPr>
                                <w:caps w:val="0"/>
                                <w:color w:val="000000" w:themeColor="text1"/>
                                <w:sz w:val="26"/>
                                <w:szCs w:val="26"/>
                                <w:lang w:val="en-GB"/>
                              </w:rPr>
                              <w:t xml:space="preserve">Patricia McClure, </w:t>
                            </w:r>
                            <w:r w:rsidRPr="00C709FA">
                              <w:rPr>
                                <w:caps w:val="0"/>
                                <w:color w:val="000000" w:themeColor="text1"/>
                                <w:sz w:val="26"/>
                                <w:szCs w:val="26"/>
                                <w:lang w:val="en-GB"/>
                              </w:rPr>
                              <w:t xml:space="preserve">Dr </w:t>
                            </w:r>
                            <w:r w:rsidR="006A1B4F" w:rsidRPr="00C709FA">
                              <w:rPr>
                                <w:caps w:val="0"/>
                                <w:color w:val="000000" w:themeColor="text1"/>
                                <w:sz w:val="26"/>
                                <w:szCs w:val="26"/>
                                <w:lang w:val="en-GB"/>
                              </w:rPr>
                              <w:t xml:space="preserve">Paul Bezzina and </w:t>
                            </w:r>
                            <w:r w:rsidRPr="00C709FA">
                              <w:rPr>
                                <w:caps w:val="0"/>
                                <w:color w:val="000000" w:themeColor="text1"/>
                                <w:sz w:val="26"/>
                                <w:szCs w:val="26"/>
                                <w:lang w:val="en-GB"/>
                              </w:rPr>
                              <w:t xml:space="preserve">Dr </w:t>
                            </w:r>
                            <w:r w:rsidR="006A1B4F" w:rsidRPr="00C709FA">
                              <w:rPr>
                                <w:caps w:val="0"/>
                                <w:color w:val="000000" w:themeColor="text1"/>
                                <w:sz w:val="26"/>
                                <w:szCs w:val="26"/>
                                <w:lang w:val="en-GB"/>
                              </w:rPr>
                              <w:t>Ciara Hughes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52495" id="Rectangle 240" o:spid="_x0000_s1028" style="position:absolute;margin-left:-26.05pt;margin-top:610.45pt;width:592.35pt;height:86.25pt;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SxjQIAAHMFAAAOAAAAZHJzL2Uyb0RvYy54bWysVMlu2zAQvRfoPxC8N5JVu0mEyIGRIEWB&#10;IAmSFDnTFGkJoDgsSVtyv75DUlZW9FDUB5qc5c2iN3N2PnSK7IR1LeiKzo5ySoTmULd6U9Gfj1df&#10;TihxnumaKdCionvh6Pny86ez3pSigAZULSxBEO3K3lS08d6UWeZ4IzrmjsAIjUoJtmMen3aT1Zb1&#10;iN6prMjzb1kPtjYWuHAOpZdJSZcRX0rB/a2UTniiKoq5+XjaeK7DmS3PWLmxzDQtH9Ng/5BFx1qN&#10;QSeoS+YZ2dr2HVTXcgsOpD/i0GUgZctFrAGrmeVvqnlomBGxFmyOM1Ob3P+D5Te7O0vauqLFHPuj&#10;WYcf6R7bxvRGCRKE2KLeuBItH8ydHV8Or6HeQdou/GMlZIht3U9tFYMnHIXHi6I4mS8o4aib5aeL&#10;r8eLgJo9uxvr/HcBHQmXilpMILaT7a6dT6YHkxBNw1WrFMpZqfQrAWIGSRYyTjnGm98rkazvhcRy&#10;MasiBohEExfKkh1DijDOhfazpGpYLZJ4keNvTHnyiAUojYABWWJCE/YIEEj8HjuVM9oHVxF5Ojnn&#10;f0ssOU8eMTJoPzl3rQb7EYDCqsbIyf7QpNSa0CU/rIdEhWAZJGuo90gPC2lunOFXLX6ga+b8HbM4&#10;KEgZHH5/i4dU0FcUxhslDdjfH8mDPfIXtZT0OHgVdb+2zApK1A+NzD6dzQMTfXzMF8cFPuxLzfql&#10;Rm+7C8APN8M1Y3i8BnuvDldpoXvCHbEKUVHFNMfYFeXeHh4XPi0E3DJcrFbRDKfTMH+tHwwP4KHP&#10;gYCPwxOzZmSpR4LfwGFIWfmGrMk2eGpYbT3INjL5ua/jF8DJjlQat1BYHS/f0ep5Vy7/AAAA//8D&#10;AFBLAwQUAAYACAAAACEAEPjjM+AAAAAOAQAADwAAAGRycy9kb3ducmV2LnhtbEyPTU8CMRCG7yb+&#10;h2ZMvEH3Q4ks2yUGgxcORtB72Zbtxna6aQss/nqHk9xm8j55P+rl6Cw76RB7jwLyaQZMY+tVj52A&#10;r9168gIsJolKWo9awEVHWDb3d7WslD/jpz5tU8fIBGMlBZiUhorz2BrtZJz6QSNpBx+cTPSGjqsg&#10;z2TuLC+ybMad7JESjBz0yuj2Z3t0lPuNm83v+sMZ+W524bJCtG8oxOPD+LoAlvSY/mG41qfq0FCn&#10;vT+iiswKmDwXOaEkFEU2B3ZF8rKYAdvTVc7LJ+BNzW9nNH8AAAD//wMAUEsBAi0AFAAGAAgAAAAh&#10;ALaDOJL+AAAA4QEAABMAAAAAAAAAAAAAAAAAAAAAAFtDb250ZW50X1R5cGVzXS54bWxQSwECLQAU&#10;AAYACAAAACEAOP0h/9YAAACUAQAACwAAAAAAAAAAAAAAAAAvAQAAX3JlbHMvLnJlbHNQSwECLQAU&#10;AAYACAAAACEA7UfksY0CAABzBQAADgAAAAAAAAAAAAAAAAAuAgAAZHJzL2Uyb0RvYy54bWxQSwEC&#10;LQAUAAYACAAAACEAEPjjM+AAAAAOAQAADwAAAAAAAAAAAAAAAADnBAAAZHJzL2Rvd25yZXYueG1s&#10;UEsFBgAAAAAEAAQA8wAAAPQFAAAAAA==&#10;" filled="f" stroked="f" strokeweight="3pt">
                <v:textbox>
                  <w:txbxContent>
                    <w:p w14:paraId="50E1A07B" w14:textId="18F7A6F5" w:rsidR="00124B3F" w:rsidRPr="00C709FA" w:rsidRDefault="00C709FA" w:rsidP="00124B3F">
                      <w:pPr>
                        <w:pStyle w:val="Heading3"/>
                        <w:spacing w:before="0"/>
                        <w:jc w:val="left"/>
                        <w:rPr>
                          <w:caps w:val="0"/>
                          <w:color w:val="000000" w:themeColor="text1"/>
                          <w:sz w:val="26"/>
                          <w:szCs w:val="26"/>
                          <w:lang w:val="en-GB"/>
                        </w:rPr>
                      </w:pPr>
                      <w:r w:rsidRPr="00C709FA">
                        <w:rPr>
                          <w:caps w:val="0"/>
                          <w:color w:val="000000" w:themeColor="text1"/>
                          <w:sz w:val="26"/>
                          <w:szCs w:val="26"/>
                          <w:lang w:val="en-GB"/>
                        </w:rPr>
                        <w:t xml:space="preserve">Mr </w:t>
                      </w:r>
                      <w:r w:rsidR="00124B3F" w:rsidRPr="00C709FA">
                        <w:rPr>
                          <w:caps w:val="0"/>
                          <w:color w:val="000000" w:themeColor="text1"/>
                          <w:sz w:val="26"/>
                          <w:szCs w:val="26"/>
                          <w:lang w:val="en-GB"/>
                        </w:rPr>
                        <w:t xml:space="preserve">Jose G. Couto, </w:t>
                      </w:r>
                      <w:r w:rsidRPr="00C709FA">
                        <w:rPr>
                          <w:caps w:val="0"/>
                          <w:color w:val="000000" w:themeColor="text1"/>
                          <w:sz w:val="26"/>
                          <w:szCs w:val="26"/>
                          <w:lang w:val="en-GB"/>
                        </w:rPr>
                        <w:t xml:space="preserve">Dr </w:t>
                      </w:r>
                      <w:r w:rsidR="006A1B4F" w:rsidRPr="00C709FA">
                        <w:rPr>
                          <w:caps w:val="0"/>
                          <w:color w:val="000000" w:themeColor="text1"/>
                          <w:sz w:val="26"/>
                          <w:szCs w:val="26"/>
                          <w:lang w:val="en-GB"/>
                        </w:rPr>
                        <w:t xml:space="preserve">Sonyia McFadden, </w:t>
                      </w:r>
                      <w:r w:rsidRPr="00C709FA">
                        <w:rPr>
                          <w:caps w:val="0"/>
                          <w:color w:val="000000" w:themeColor="text1"/>
                          <w:sz w:val="26"/>
                          <w:szCs w:val="26"/>
                          <w:lang w:val="en-GB"/>
                        </w:rPr>
                        <w:t xml:space="preserve">Dr </w:t>
                      </w:r>
                      <w:r w:rsidR="006A1B4F" w:rsidRPr="00C709FA">
                        <w:rPr>
                          <w:caps w:val="0"/>
                          <w:color w:val="000000" w:themeColor="text1"/>
                          <w:sz w:val="26"/>
                          <w:szCs w:val="26"/>
                          <w:lang w:val="en-GB"/>
                        </w:rPr>
                        <w:t xml:space="preserve">Patricia McClure, </w:t>
                      </w:r>
                      <w:r w:rsidRPr="00C709FA">
                        <w:rPr>
                          <w:caps w:val="0"/>
                          <w:color w:val="000000" w:themeColor="text1"/>
                          <w:sz w:val="26"/>
                          <w:szCs w:val="26"/>
                          <w:lang w:val="en-GB"/>
                        </w:rPr>
                        <w:t xml:space="preserve">Dr </w:t>
                      </w:r>
                      <w:r w:rsidR="006A1B4F" w:rsidRPr="00C709FA">
                        <w:rPr>
                          <w:caps w:val="0"/>
                          <w:color w:val="000000" w:themeColor="text1"/>
                          <w:sz w:val="26"/>
                          <w:szCs w:val="26"/>
                          <w:lang w:val="en-GB"/>
                        </w:rPr>
                        <w:t xml:space="preserve">Paul Bezzina and </w:t>
                      </w:r>
                      <w:r w:rsidRPr="00C709FA">
                        <w:rPr>
                          <w:caps w:val="0"/>
                          <w:color w:val="000000" w:themeColor="text1"/>
                          <w:sz w:val="26"/>
                          <w:szCs w:val="26"/>
                          <w:lang w:val="en-GB"/>
                        </w:rPr>
                        <w:t xml:space="preserve">Dr </w:t>
                      </w:r>
                      <w:r w:rsidR="006A1B4F" w:rsidRPr="00C709FA">
                        <w:rPr>
                          <w:caps w:val="0"/>
                          <w:color w:val="000000" w:themeColor="text1"/>
                          <w:sz w:val="26"/>
                          <w:szCs w:val="26"/>
                          <w:lang w:val="en-GB"/>
                        </w:rPr>
                        <w:t>Ciara Hughes</w:t>
                      </w:r>
                    </w:p>
                  </w:txbxContent>
                </v:textbox>
              </v:rect>
            </w:pict>
          </mc:Fallback>
        </mc:AlternateContent>
      </w:r>
      <w:r w:rsidR="00124B3F">
        <w:rPr>
          <w:noProof/>
          <w:color w:val="1C6194" w:themeColor="accent6" w:themeShade="BF"/>
        </w:rPr>
        <mc:AlternateContent>
          <mc:Choice Requires="wps">
            <w:drawing>
              <wp:anchor distT="0" distB="0" distL="114300" distR="114300" simplePos="0" relativeHeight="251863040" behindDoc="1" locked="0" layoutInCell="1" allowOverlap="1" wp14:anchorId="724D2C46" wp14:editId="15AE8522">
                <wp:simplePos x="0" y="0"/>
                <wp:positionH relativeFrom="column">
                  <wp:posOffset>88265</wp:posOffset>
                </wp:positionH>
                <wp:positionV relativeFrom="paragraph">
                  <wp:posOffset>270320</wp:posOffset>
                </wp:positionV>
                <wp:extent cx="6645910" cy="3602990"/>
                <wp:effectExtent l="0" t="0" r="0" b="0"/>
                <wp:wrapNone/>
                <wp:docPr id="171" name="Rectangle 171"/>
                <wp:cNvGraphicFramePr/>
                <a:graphic xmlns:a="http://schemas.openxmlformats.org/drawingml/2006/main">
                  <a:graphicData uri="http://schemas.microsoft.com/office/word/2010/wordprocessingShape">
                    <wps:wsp>
                      <wps:cNvSpPr/>
                      <wps:spPr>
                        <a:xfrm>
                          <a:off x="0" y="0"/>
                          <a:ext cx="6645910" cy="36029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3B7379" w14:textId="6A956F89" w:rsidR="009B1C14" w:rsidRPr="00202FE2" w:rsidRDefault="0060488F" w:rsidP="009B1C14">
                            <w:pPr>
                              <w:pStyle w:val="Name"/>
                              <w:jc w:val="left"/>
                              <w:rPr>
                                <w:sz w:val="96"/>
                                <w:szCs w:val="96"/>
                              </w:rPr>
                            </w:pPr>
                            <w:r>
                              <w:rPr>
                                <w:sz w:val="96"/>
                                <w:szCs w:val="96"/>
                              </w:rPr>
                              <w:t>SAFE EUROPE project</w:t>
                            </w:r>
                          </w:p>
                          <w:p w14:paraId="30C9B203" w14:textId="6D9B724B" w:rsidR="009B1C14" w:rsidRPr="00256E56" w:rsidRDefault="0060488F" w:rsidP="009B1C14">
                            <w:pPr>
                              <w:pStyle w:val="Heading2"/>
                              <w:jc w:val="left"/>
                              <w:rPr>
                                <w:color w:val="373545" w:themeColor="text2"/>
                                <w:szCs w:val="44"/>
                              </w:rPr>
                            </w:pPr>
                            <w:r>
                              <w:rPr>
                                <w:rStyle w:val="Heading2Char"/>
                                <w:color w:val="373545" w:themeColor="text2"/>
                                <w:szCs w:val="44"/>
                              </w:rPr>
                              <w:t>Results WP3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D2C46" id="Rectangle 171" o:spid="_x0000_s1029" style="position:absolute;margin-left:6.95pt;margin-top:21.3pt;width:523.3pt;height:283.7pt;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4/jwIAAHMFAAAOAAAAZHJzL2Uyb0RvYy54bWysVN9P2zAQfp+0/8Hy+0haSlkrUlQVdZqE&#10;oAImnl3HbiLZPs92m3R//c5OGhigPUzrQ+rz/f7uO19dt1qRg3C+BlPQ0VlOiTAcytrsCvrjaf3l&#10;KyU+MFMyBUYU9Cg8vV58/nTV2LkYQwWqFI5gEOPnjS1oFYKdZ5nnldDMn4EVBpUSnGYBRbfLSsca&#10;jK5VNs7zadaAK60DLrzH25tOSRcpvpSCh3spvQhEFRRrC+nr0ncbv9niis13jtmq5n0Z7B+q0Kw2&#10;mHQIdcMCI3tXvwula+7AgwxnHHQGUtZcpB6wm1H+ppvHilmRekFwvB1g8v8vLL87bBypS5zd5YgS&#10;wzQO6QFhY2anBImXCFFj/RwtH+3G9ZLHY+y3lU7Hf+yEtAnW4wCraAPheDmdTi5mI0Sfo+58mo9n&#10;swR89uJunQ/fBGgSDwV1WECCkx1ufcCUaHoyidkMrGul0uyU+eMCDeNNFivuakyncFQi2inzICS2&#10;i1WNU4JENLFSjhwYUoRxLkwYdaqKlaK7vsjxF4HA8INHklLAGFliQUPsPkAk8fvYXZjePrqKxNPB&#10;Of9bYZ3z4JEygwmDs64NuI8CKOyqz9zZn0DqoIkohXbbJiqcn2a+hfKI9HDQ7Y23fF3jgG6ZDxvm&#10;cFFwqLj84R4/UkFTUOhPlFTgfn10H+2Rv6ilpMHFK6j/uWdOUKK+G2T2bDSZxE1NwuTicoyCe63Z&#10;vtaYvV4BDg65i9WlY7QP6nSUDvQzvhHLmBVVzHDMXVAe3ElYhe5BwFeGi+UymeF2WhZuzaPlMXjE&#10;ORLwqX1mzvYsDUjwOzgtKZu/IWtnGz0NLPcBZJ2YHJHucO0ngJudqNS/QvHpeC0nq5e3cvEbAAD/&#10;/wMAUEsDBBQABgAIAAAAIQBQNuBN3AAAAAoBAAAPAAAAZHJzL2Rvd25yZXYueG1sTI/BTsMwEETv&#10;SPyDtUjcqN0CEQ1xKlRULj0gWnrfJiaOsNeR7bYpX8/2BMfRjGbeVIvRO3E0MfWBNEwnCoShJrQ9&#10;dRo+t6u7JxApI7XoAhkNZ5NgUV9fVVi24UQf5rjJneASSiVqsDkPpZSpscZjmoTBEHtfIXrMLGMn&#10;24gnLvdOzpQqpMeeeMHiYJbWNN+bg+fdHa3XP6t3b/HNbuN5SeReSevbm/HlGUQ2Y/4LwwWf0aFm&#10;pn04UJuEY30/56SGh1kB4uKrQj2C2GsopkqBrCv5/0L9CwAA//8DAFBLAQItABQABgAIAAAAIQC2&#10;gziS/gAAAOEBAAATAAAAAAAAAAAAAAAAAAAAAABbQ29udGVudF9UeXBlc10ueG1sUEsBAi0AFAAG&#10;AAgAAAAhADj9If/WAAAAlAEAAAsAAAAAAAAAAAAAAAAALwEAAF9yZWxzLy5yZWxzUEsBAi0AFAAG&#10;AAgAAAAhAKSxTj+PAgAAcwUAAA4AAAAAAAAAAAAAAAAALgIAAGRycy9lMm9Eb2MueG1sUEsBAi0A&#10;FAAGAAgAAAAhAFA24E3cAAAACgEAAA8AAAAAAAAAAAAAAAAA6QQAAGRycy9kb3ducmV2LnhtbFBL&#10;BQYAAAAABAAEAPMAAADyBQAAAAA=&#10;" filled="f" stroked="f" strokeweight="3pt">
                <v:textbox>
                  <w:txbxContent>
                    <w:p w14:paraId="113B7379" w14:textId="6A956F89" w:rsidR="009B1C14" w:rsidRPr="00202FE2" w:rsidRDefault="0060488F" w:rsidP="009B1C14">
                      <w:pPr>
                        <w:pStyle w:val="Name"/>
                        <w:jc w:val="left"/>
                        <w:rPr>
                          <w:sz w:val="96"/>
                          <w:szCs w:val="96"/>
                        </w:rPr>
                      </w:pPr>
                      <w:r>
                        <w:rPr>
                          <w:sz w:val="96"/>
                          <w:szCs w:val="96"/>
                        </w:rPr>
                        <w:t>SAFE EUROPE project</w:t>
                      </w:r>
                    </w:p>
                    <w:p w14:paraId="30C9B203" w14:textId="6D9B724B" w:rsidR="009B1C14" w:rsidRPr="00256E56" w:rsidRDefault="0060488F" w:rsidP="009B1C14">
                      <w:pPr>
                        <w:pStyle w:val="Heading2"/>
                        <w:jc w:val="left"/>
                        <w:rPr>
                          <w:color w:val="373545" w:themeColor="text2"/>
                          <w:szCs w:val="44"/>
                        </w:rPr>
                      </w:pPr>
                      <w:r>
                        <w:rPr>
                          <w:rStyle w:val="Heading2Char"/>
                          <w:color w:val="373545" w:themeColor="text2"/>
                          <w:szCs w:val="44"/>
                        </w:rPr>
                        <w:t>Results WP3</w:t>
                      </w:r>
                    </w:p>
                  </w:txbxContent>
                </v:textbox>
              </v:rect>
            </w:pict>
          </mc:Fallback>
        </mc:AlternateContent>
      </w:r>
      <w:r w:rsidR="00E400EE">
        <w:rPr>
          <w:noProof/>
          <w:color w:val="1C6194" w:themeColor="accent6" w:themeShade="BF"/>
        </w:rPr>
        <mc:AlternateContent>
          <mc:Choice Requires="wps">
            <w:drawing>
              <wp:anchor distT="0" distB="0" distL="114300" distR="114300" simplePos="0" relativeHeight="251860992" behindDoc="0" locked="0" layoutInCell="1" allowOverlap="1" wp14:anchorId="680A1731" wp14:editId="6628AEBB">
                <wp:simplePos x="0" y="0"/>
                <wp:positionH relativeFrom="column">
                  <wp:posOffset>3394207</wp:posOffset>
                </wp:positionH>
                <wp:positionV relativeFrom="paragraph">
                  <wp:posOffset>-9359324</wp:posOffset>
                </wp:positionV>
                <wp:extent cx="4453088" cy="553453"/>
                <wp:effectExtent l="0" t="0" r="0" b="0"/>
                <wp:wrapNone/>
                <wp:docPr id="3" name="Rectangle 3"/>
                <wp:cNvGraphicFramePr/>
                <a:graphic xmlns:a="http://schemas.openxmlformats.org/drawingml/2006/main">
                  <a:graphicData uri="http://schemas.microsoft.com/office/word/2010/wordprocessingShape">
                    <wps:wsp>
                      <wps:cNvSpPr/>
                      <wps:spPr>
                        <a:xfrm>
                          <a:off x="0" y="0"/>
                          <a:ext cx="4453088" cy="553453"/>
                        </a:xfrm>
                        <a:prstGeom prst="rect">
                          <a:avLst/>
                        </a:prstGeom>
                        <a:noFill/>
                        <a:ln>
                          <a:noFill/>
                        </a:ln>
                      </wps:spPr>
                      <wps:style>
                        <a:lnRef idx="2">
                          <a:schemeClr val="accent5">
                            <a:shade val="50000"/>
                          </a:schemeClr>
                        </a:lnRef>
                        <a:fillRef idx="1">
                          <a:schemeClr val="accent5"/>
                        </a:fillRef>
                        <a:effectRef idx="0">
                          <a:schemeClr val="accent5"/>
                        </a:effectRef>
                        <a:fontRef idx="minor">
                          <a:schemeClr val="lt1"/>
                        </a:fontRef>
                      </wps:style>
                      <wps:txbx>
                        <w:txbxContent>
                          <w:sdt>
                            <w:sdtPr>
                              <w:id w:val="562006948"/>
                              <w:placeholder>
                                <w:docPart w:val="74BA0591C08242C5AF421BBD5CAFCD5A"/>
                              </w:placeholder>
                              <w:showingPlcHdr/>
                              <w:date>
                                <w:dateFormat w:val="M/d/yyyy"/>
                                <w:lid w:val="en-US"/>
                                <w:storeMappedDataAs w:val="dateTime"/>
                                <w:calendar w:val="gregorian"/>
                              </w:date>
                            </w:sdtPr>
                            <w:sdtEndPr/>
                            <w:sdtContent>
                              <w:p w14:paraId="01E2CD5F" w14:textId="77777777" w:rsidR="00E400EE" w:rsidRPr="00E400EE" w:rsidRDefault="00E400EE" w:rsidP="00E400EE">
                                <w:pPr>
                                  <w:pStyle w:val="Heading5"/>
                                  <w:jc w:val="center"/>
                                </w:pPr>
                                <w:r w:rsidRPr="00E400EE">
                                  <w:t>[</w:t>
                                </w:r>
                                <w:r w:rsidRPr="00E400EE">
                                  <w:rPr>
                                    <w:rStyle w:val="PlaceholderText"/>
                                    <w:color w:val="373545" w:themeColor="text2"/>
                                  </w:rPr>
                                  <w:t>Click here to enter a date]</w:t>
                                </w:r>
                              </w:p>
                            </w:sdtContent>
                          </w:sdt>
                          <w:p w14:paraId="74ED5401" w14:textId="77777777" w:rsidR="00E400EE" w:rsidRDefault="00E400EE" w:rsidP="00E400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A1731" id="Rectangle 3" o:spid="_x0000_s1030" style="position:absolute;margin-left:267.25pt;margin-top:-736.95pt;width:350.65pt;height:43.6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wkZhgIAAG4FAAAOAAAAZHJzL2Uyb0RvYy54bWysVFtr2zAUfh/sPwi9r3ZuW2fqlJDSMSht&#10;aTv6rMhSbJB0NEmJnf36HcmO03Vlg7E8KNK5fOfi75yLy04rshfON2BKOjnLKRGGQ9WYbUm/PV1/&#10;OKfEB2YqpsCIkh6Ep5fL9+8uWluIKdSgKuEIghhftLakdQi2yDLPa6GZPwMrDColOM0CPt02qxxr&#10;EV2rbJrnH7MWXGUdcOE9Sq96JV0mfCkFD3dSehGIKinmFtLp0rmJZ7a8YMXWMVs3fEiD/UMWmjUG&#10;g45QVywwsnPNb1C64Q48yHDGQWcgZcNFqgGrmeSvqnmsmRWpFmyOt2Ob/P+D5bf7e0eaqqQzSgzT&#10;+IkesGnMbJUgs9ie1voCrR7tvRteHq+x1k46Hf+xCtKllh7GloouEI7C+Xwxy8+RBBx1i8UMnxE0&#10;O3lb58MXAZrES0kdRk+dZPsbH3rTo0kMZuC6UQrlrFDmFwFiRkkWE+5TTLdwUKK3fhASK8WkpilA&#10;4phYK0f2DNnBOBcmLHpVzSrRixc5/oaUR49UgDIIGJElJjRiT/6E3Zcz2EdXkSg6Oud/dx49UmQw&#10;YXTWjQH3FoAKk6EA2dsfm9S3JnYpdJsusWAeLaNkA9UBmeGgHxlv+XWDH+iG+XDPHM4IThPOfbjD&#10;QypoSwrDjZIa3I+35NEeqYtaSlqcuZL67zvmBCXqq0FSf57M53FI02O++DTFh3up2bzUmJ1eA364&#10;CW4Yy9M12gd1vEoH+hnXwypGRRUzHGOXlAd3fKxDvwtwwXCxWiUzHEzLwo15tDyCxz5HAj51z8zZ&#10;gaUB+X0Lx/lkxSuy9rbR08BqF0A2icmnvg5fAIc6UWlYQHFrvHwnq9OaXP4EAAD//wMAUEsDBBQA&#10;BgAIAAAAIQCRdQBU4gAAABABAAAPAAAAZHJzL2Rvd25yZXYueG1sTI/LbsIwEEX3lfoP1lTqDhwI&#10;4ZHGQRUV3bBAhXZvYhNHtcdRbCD06ztZtcu5c3Qfxbp3ll11FxqPAibjBJjGyqsGawGfx+1oCSxE&#10;iUpaj1rAXQdYl48PhcyVv+GHvh5izcgEQy4FmBjbnPNQGe1kGPtWI/3OvnMy0tnVXHXyRubO8mmS&#10;zLmTDVKCka3eGF19Hy6Ocr9wt/vZ7p2R7+bY3TeI9g2FeH7qX1+ARd3HPxiG+lQdSup08hdUgVkB&#10;WTrLCBUwmswW6QrYwEzTjPacBjFdzhfAy4L/H1L+AgAA//8DAFBLAQItABQABgAIAAAAIQC2gziS&#10;/gAAAOEBAAATAAAAAAAAAAAAAAAAAAAAAABbQ29udGVudF9UeXBlc10ueG1sUEsBAi0AFAAGAAgA&#10;AAAhADj9If/WAAAAlAEAAAsAAAAAAAAAAAAAAAAALwEAAF9yZWxzLy5yZWxzUEsBAi0AFAAGAAgA&#10;AAAhABS7CRmGAgAAbgUAAA4AAAAAAAAAAAAAAAAALgIAAGRycy9lMm9Eb2MueG1sUEsBAi0AFAAG&#10;AAgAAAAhAJF1AFTiAAAAEAEAAA8AAAAAAAAAAAAAAAAA4AQAAGRycy9kb3ducmV2LnhtbFBLBQYA&#10;AAAABAAEAPMAAADvBQAAAAA=&#10;" filled="f" stroked="f" strokeweight="3pt">
                <v:textbox>
                  <w:txbxContent>
                    <w:sdt>
                      <w:sdtPr>
                        <w:id w:val="562006948"/>
                        <w:placeholder>
                          <w:docPart w:val="74BA0591C08242C5AF421BBD5CAFCD5A"/>
                        </w:placeholder>
                        <w:showingPlcHdr/>
                        <w:date>
                          <w:dateFormat w:val="M/d/yyyy"/>
                          <w:lid w:val="en-US"/>
                          <w:storeMappedDataAs w:val="dateTime"/>
                          <w:calendar w:val="gregorian"/>
                        </w:date>
                      </w:sdtPr>
                      <w:sdtEndPr/>
                      <w:sdtContent>
                        <w:p w14:paraId="01E2CD5F" w14:textId="77777777" w:rsidR="00E400EE" w:rsidRPr="00E400EE" w:rsidRDefault="00E400EE" w:rsidP="00E400EE">
                          <w:pPr>
                            <w:pStyle w:val="Heading5"/>
                            <w:jc w:val="center"/>
                          </w:pPr>
                          <w:r w:rsidRPr="00E400EE">
                            <w:t>[</w:t>
                          </w:r>
                          <w:r w:rsidRPr="00E400EE">
                            <w:rPr>
                              <w:rStyle w:val="PlaceholderText"/>
                              <w:color w:val="373545" w:themeColor="text2"/>
                            </w:rPr>
                            <w:t>Click here to enter a date]</w:t>
                          </w:r>
                        </w:p>
                      </w:sdtContent>
                    </w:sdt>
                    <w:p w14:paraId="74ED5401" w14:textId="77777777" w:rsidR="00E400EE" w:rsidRDefault="00E400EE" w:rsidP="00E400EE">
                      <w:pPr>
                        <w:jc w:val="center"/>
                      </w:pPr>
                    </w:p>
                  </w:txbxContent>
                </v:textbox>
              </v:rect>
            </w:pict>
          </mc:Fallback>
        </mc:AlternateContent>
      </w:r>
    </w:p>
    <w:p w14:paraId="088026E9" w14:textId="4A968D5F" w:rsidR="002A3CB1" w:rsidRPr="00127C5F" w:rsidRDefault="00C2430B" w:rsidP="002A3CB1">
      <w:pPr>
        <w:ind w:right="3600"/>
        <w:rPr>
          <w:color w:val="1C6194" w:themeColor="accent6" w:themeShade="BF"/>
        </w:rPr>
      </w:pPr>
      <w:r>
        <w:rPr>
          <w:noProof/>
          <w:color w:val="1C6194" w:themeColor="accent6" w:themeShade="BF"/>
        </w:rPr>
        <w:lastRenderedPageBreak/>
        <mc:AlternateContent>
          <mc:Choice Requires="wps">
            <w:drawing>
              <wp:anchor distT="0" distB="0" distL="114300" distR="114300" simplePos="0" relativeHeight="251867136" behindDoc="0" locked="0" layoutInCell="1" allowOverlap="1" wp14:anchorId="150551E1" wp14:editId="00109CA6">
                <wp:simplePos x="0" y="0"/>
                <wp:positionH relativeFrom="margin">
                  <wp:posOffset>6399340</wp:posOffset>
                </wp:positionH>
                <wp:positionV relativeFrom="margin">
                  <wp:posOffset>-194310</wp:posOffset>
                </wp:positionV>
                <wp:extent cx="1356995" cy="868680"/>
                <wp:effectExtent l="0" t="0" r="0" b="7620"/>
                <wp:wrapNone/>
                <wp:docPr id="18" name="AutoShap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356995" cy="868680"/>
                        </a:xfrm>
                        <a:prstGeom prst="homePlate">
                          <a:avLst>
                            <a:gd name="adj" fmla="val 39053"/>
                          </a:avLst>
                        </a:prstGeom>
                        <a:solidFill>
                          <a:schemeClr val="tx2"/>
                        </a:solidFill>
                        <a:ln w="3175">
                          <a:noFill/>
                          <a:miter lim="800000"/>
                          <a:headEnd/>
                          <a:tailEnd/>
                        </a:ln>
                      </wps:spPr>
                      <wps:txbx>
                        <w:txbxContent>
                          <w:p w14:paraId="41779AB5" w14:textId="77777777" w:rsidR="00DA6034" w:rsidRPr="00DA6034" w:rsidRDefault="00DA6034" w:rsidP="00DA6034">
                            <w:pPr>
                              <w:pStyle w:val="TabName"/>
                              <w:spacing w:after="0"/>
                              <w:rPr>
                                <w:bCs/>
                                <w:color w:val="FFFFFF" w:themeColor="background1"/>
                                <w:sz w:val="20"/>
                                <w:szCs w:val="14"/>
                                <w:lang w:val="en-GB"/>
                              </w:rPr>
                            </w:pPr>
                          </w:p>
                          <w:p w14:paraId="3602122D" w14:textId="18564A93" w:rsidR="002A3CB1" w:rsidRPr="00DA6034" w:rsidRDefault="002A3CB1" w:rsidP="00DA6034">
                            <w:pPr>
                              <w:pStyle w:val="TabName"/>
                              <w:spacing w:after="0"/>
                              <w:rPr>
                                <w:bCs/>
                                <w:color w:val="FFFFFF" w:themeColor="background1"/>
                                <w:lang w:val="en-GB"/>
                              </w:rPr>
                            </w:pPr>
                            <w:r w:rsidRPr="00DA6034">
                              <w:rPr>
                                <w:bCs/>
                                <w:color w:val="FFFFFF" w:themeColor="background1"/>
                                <w:lang w:val="en-GB"/>
                              </w:rPr>
                              <w:t>Intro</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551E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412" o:spid="_x0000_s1031" type="#_x0000_t15" style="position:absolute;margin-left:503.9pt;margin-top:-15.3pt;width:106.85pt;height:68.4pt;rotation:180;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6knQgIAAGcEAAAOAAAAZHJzL2Uyb0RvYy54bWysVG1v0zAQ/o7Ef7D8nSXp29po6TRtDCEN&#10;qDT4Aa7tNAbbZ2y3Sf89Z6crHXxDJJLl852f3D3PXW5uB6PJQfqgwDa0uiopkZaDUHbX0G9fH98t&#10;KQmRWcE0WNnQowz0dv32zU3vajmBDrSQniCIDXXvGtrF6OqiCLyThoUrcNKiswVvWETT7wrhWY/o&#10;RheTslwUPXjhPHAZAp4+jE66zvhtK3n80rZBRqIbirnFvPq8btNarG9YvfPMdYqf0mD/kIVhyuJH&#10;z1APLDKy9+ovKKO4hwBtvOJgCmhbxWWuAaupyj+qee6Yk7kWJCe4M03h/8Hyz4eNJ0qgdqiUZQY1&#10;uttHyJ8ms2qSGOpdqDHw2W18qjG4J+A/ArFw3zG7k3feQ99JJjCvKsUXry4kI+BVsu0/gUB8hviZ&#10;rKH1hnhAUapyWaYnHyMrZMgSHc8SySESjofVdL5YreaUcPQtF/hmDQtWJ7CUnfMhfpBgSNogUWDk&#10;RrOYeGQ1OzyFmHUSp2KZ+E5JazSqfmCaTFflfJprOAcj9gtmrh60Eo9K62ykPpX32hO83NA4ZL7w&#10;RriM0pb0DZ1W1/OchIV0PXeeURHbXyuDxYwE5ONE5nsr8j4ypcc9wmp7YjcROgoTh+2QBZy/SLUF&#10;cUS6M7HY8zidyENaKemx0xsafu6Zl5TojxYlW1WzWRqNbMzm1xM0/KVne+lhlneAA4Rg4/Y+juO0&#10;d17tuqTlqcjURq2KL/0wZnVKH7sZd6/G5dLOUb//D+tfAAAA//8DAFBLAwQUAAYACAAAACEAnPAF&#10;0OAAAAANAQAADwAAAGRycy9kb3ducmV2LnhtbEyPwU7DMBBE70j8g7VI3Fq7QQSUxqlQSyUuUNHy&#10;AZvEjaPG68h2msDX45zgOJrRzJt8M5mOXZXzrSUJq6UApqiydUuNhK/TfvEMzAekGjtLSsK38rAp&#10;bm9yzGo70qe6HkPDYgn5DCXoEPqMc19pZdAvba8oemfrDIYoXcNrh2MsNx1PhEi5wZbigsZebbWq&#10;LsfBSHCX/UCvb5PT/jC+77Yfux8sT1Le300va2BBTeEvDDN+RIciMpV2oNqzLmohniJ7kLB4ECmw&#10;OZIkq0dg5WymCfAi5/9fFL8AAAD//wMAUEsBAi0AFAAGAAgAAAAhALaDOJL+AAAA4QEAABMAAAAA&#10;AAAAAAAAAAAAAAAAAFtDb250ZW50X1R5cGVzXS54bWxQSwECLQAUAAYACAAAACEAOP0h/9YAAACU&#10;AQAACwAAAAAAAAAAAAAAAAAvAQAAX3JlbHMvLnJlbHNQSwECLQAUAAYACAAAACEA7POpJ0ICAABn&#10;BAAADgAAAAAAAAAAAAAAAAAuAgAAZHJzL2Uyb0RvYy54bWxQSwECLQAUAAYACAAAACEAnPAF0OAA&#10;AAANAQAADwAAAAAAAAAAAAAAAACcBAAAZHJzL2Rvd25yZXYueG1sUEsFBgAAAAAEAAQA8wAAAKkF&#10;AAAAAA==&#10;" fillcolor="#373545 [3215]" stroked="f" strokeweight=".25pt">
                <v:textbox style="layout-flow:vertical">
                  <w:txbxContent>
                    <w:p w14:paraId="41779AB5" w14:textId="77777777" w:rsidR="00DA6034" w:rsidRPr="00DA6034" w:rsidRDefault="00DA6034" w:rsidP="00DA6034">
                      <w:pPr>
                        <w:pStyle w:val="TabName"/>
                        <w:spacing w:after="0"/>
                        <w:rPr>
                          <w:bCs/>
                          <w:color w:val="FFFFFF" w:themeColor="background1"/>
                          <w:sz w:val="20"/>
                          <w:szCs w:val="14"/>
                          <w:lang w:val="en-GB"/>
                        </w:rPr>
                      </w:pPr>
                    </w:p>
                    <w:p w14:paraId="3602122D" w14:textId="18564A93" w:rsidR="002A3CB1" w:rsidRPr="00DA6034" w:rsidRDefault="002A3CB1" w:rsidP="00DA6034">
                      <w:pPr>
                        <w:pStyle w:val="TabName"/>
                        <w:spacing w:after="0"/>
                        <w:rPr>
                          <w:bCs/>
                          <w:color w:val="FFFFFF" w:themeColor="background1"/>
                          <w:lang w:val="en-GB"/>
                        </w:rPr>
                      </w:pPr>
                      <w:r w:rsidRPr="00DA6034">
                        <w:rPr>
                          <w:bCs/>
                          <w:color w:val="FFFFFF" w:themeColor="background1"/>
                          <w:lang w:val="en-GB"/>
                        </w:rPr>
                        <w:t>Intro</w:t>
                      </w:r>
                    </w:p>
                  </w:txbxContent>
                </v:textbox>
                <w10:wrap anchorx="margin" anchory="margin"/>
              </v:shape>
            </w:pict>
          </mc:Fallback>
        </mc:AlternateContent>
      </w:r>
      <w:r w:rsidR="002A3CB1">
        <w:rPr>
          <w:noProof/>
          <w:color w:val="1C6194" w:themeColor="accent6" w:themeShade="BF"/>
        </w:rPr>
        <mc:AlternateContent>
          <mc:Choice Requires="wpg">
            <w:drawing>
              <wp:anchor distT="0" distB="0" distL="114300" distR="114300" simplePos="0" relativeHeight="251868160" behindDoc="0" locked="0" layoutInCell="1" allowOverlap="1" wp14:anchorId="30D0E3AD" wp14:editId="58BB2350">
                <wp:simplePos x="0" y="0"/>
                <wp:positionH relativeFrom="column">
                  <wp:posOffset>491319</wp:posOffset>
                </wp:positionH>
                <wp:positionV relativeFrom="paragraph">
                  <wp:posOffset>27296</wp:posOffset>
                </wp:positionV>
                <wp:extent cx="5781675" cy="2988858"/>
                <wp:effectExtent l="0" t="0" r="0" b="0"/>
                <wp:wrapNone/>
                <wp:docPr id="12" name="Group 12" descr="text and map "/>
                <wp:cNvGraphicFramePr/>
                <a:graphic xmlns:a="http://schemas.openxmlformats.org/drawingml/2006/main">
                  <a:graphicData uri="http://schemas.microsoft.com/office/word/2010/wordprocessingGroup">
                    <wpg:wgp>
                      <wpg:cNvGrpSpPr/>
                      <wpg:grpSpPr>
                        <a:xfrm>
                          <a:off x="0" y="0"/>
                          <a:ext cx="5781675" cy="2988858"/>
                          <a:chOff x="0" y="0"/>
                          <a:chExt cx="3493770" cy="1830077"/>
                        </a:xfrm>
                      </wpg:grpSpPr>
                      <wps:wsp>
                        <wps:cNvPr id="176" name="Rectangle 176"/>
                        <wps:cNvSpPr/>
                        <wps:spPr>
                          <a:xfrm>
                            <a:off x="0" y="376436"/>
                            <a:ext cx="3493770" cy="145364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CF203A" w14:textId="4174CE7B" w:rsidR="002A3CB1" w:rsidRDefault="002A3CB1" w:rsidP="002A3CB1">
                              <w:pPr>
                                <w:rPr>
                                  <w:color w:val="373545" w:themeColor="text2"/>
                                  <w:lang w:val="en-GB"/>
                                </w:rPr>
                              </w:pPr>
                              <w:r>
                                <w:rPr>
                                  <w:color w:val="373545" w:themeColor="text2"/>
                                  <w:lang w:val="en-GB"/>
                                </w:rPr>
                                <w:t xml:space="preserve">This list of competencies of the therapeutic radiographer </w:t>
                              </w:r>
                              <w:r w:rsidR="00C2430B">
                                <w:rPr>
                                  <w:color w:val="373545" w:themeColor="text2"/>
                                  <w:lang w:val="en-GB"/>
                                </w:rPr>
                                <w:t>working</w:t>
                              </w:r>
                              <w:r>
                                <w:rPr>
                                  <w:color w:val="373545" w:themeColor="text2"/>
                                  <w:lang w:val="en-GB"/>
                                </w:rPr>
                                <w:t xml:space="preserve"> on the linear accelerator was created by </w:t>
                              </w:r>
                              <w:r w:rsidR="00A6408B">
                                <w:rPr>
                                  <w:color w:val="373545" w:themeColor="text2"/>
                                  <w:lang w:val="en-GB"/>
                                </w:rPr>
                                <w:t>collating</w:t>
                              </w:r>
                              <w:r w:rsidR="00A6408B">
                                <w:rPr>
                                  <w:color w:val="373545" w:themeColor="text2"/>
                                  <w:lang w:val="en-GB"/>
                                </w:rPr>
                                <w:t xml:space="preserve"> </w:t>
                              </w:r>
                              <w:r w:rsidR="006A1B4F">
                                <w:rPr>
                                  <w:color w:val="373545" w:themeColor="text2"/>
                                  <w:lang w:val="en-GB"/>
                                </w:rPr>
                                <w:t>the competencies of these professionals</w:t>
                              </w:r>
                              <w:r w:rsidR="00AC2259">
                                <w:rPr>
                                  <w:color w:val="373545" w:themeColor="text2"/>
                                  <w:lang w:val="en-GB"/>
                                </w:rPr>
                                <w:t xml:space="preserve"> </w:t>
                              </w:r>
                              <w:r w:rsidR="00A6408B">
                                <w:rPr>
                                  <w:color w:val="373545" w:themeColor="text2"/>
                                  <w:lang w:val="en-GB"/>
                                </w:rPr>
                                <w:t>identified within</w:t>
                              </w:r>
                              <w:r>
                                <w:rPr>
                                  <w:color w:val="373545" w:themeColor="text2"/>
                                  <w:lang w:val="en-GB"/>
                                </w:rPr>
                                <w:t xml:space="preserve"> existing literature. In addition to scientific publications, international guidelines and recommendations were evaluated. This list was created using a rigorous research methodology</w:t>
                              </w:r>
                              <w:r w:rsidR="00C709FA">
                                <w:rPr>
                                  <w:color w:val="373545" w:themeColor="text2"/>
                                  <w:lang w:val="en-GB"/>
                                </w:rPr>
                                <w:t>.</w:t>
                              </w:r>
                              <w:r>
                                <w:rPr>
                                  <w:color w:val="373545" w:themeColor="text2"/>
                                  <w:lang w:val="en-GB"/>
                                </w:rPr>
                                <w:t xml:space="preserve"> </w:t>
                              </w:r>
                              <w:r w:rsidR="00C709FA">
                                <w:rPr>
                                  <w:color w:val="373545" w:themeColor="text2"/>
                                  <w:lang w:val="en-GB"/>
                                </w:rPr>
                                <w:t>D</w:t>
                              </w:r>
                              <w:r>
                                <w:rPr>
                                  <w:color w:val="373545" w:themeColor="text2"/>
                                  <w:lang w:val="en-GB"/>
                                </w:rPr>
                                <w:t>etails on th</w:t>
                              </w:r>
                              <w:r w:rsidR="00C709FA">
                                <w:rPr>
                                  <w:color w:val="373545" w:themeColor="text2"/>
                                  <w:lang w:val="en-GB"/>
                                </w:rPr>
                                <w:t>e</w:t>
                              </w:r>
                              <w:r>
                                <w:rPr>
                                  <w:color w:val="373545" w:themeColor="text2"/>
                                  <w:lang w:val="en-GB"/>
                                </w:rPr>
                                <w:t xml:space="preserve"> methodology can be found </w:t>
                              </w:r>
                              <w:r w:rsidR="00AC2259">
                                <w:rPr>
                                  <w:color w:val="373545" w:themeColor="text2"/>
                                  <w:lang w:val="en-GB"/>
                                </w:rPr>
                                <w:t>i</w:t>
                              </w:r>
                              <w:r>
                                <w:rPr>
                                  <w:color w:val="373545" w:themeColor="text2"/>
                                  <w:lang w:val="en-GB"/>
                                </w:rPr>
                                <w:t xml:space="preserve">n the following </w:t>
                              </w:r>
                              <w:r w:rsidR="00C2430B">
                                <w:rPr>
                                  <w:color w:val="373545" w:themeColor="text2"/>
                                  <w:lang w:val="en-GB"/>
                                </w:rPr>
                                <w:t>research publication</w:t>
                              </w:r>
                              <w:r>
                                <w:rPr>
                                  <w:color w:val="373545" w:themeColor="text2"/>
                                  <w:lang w:val="en-GB"/>
                                </w:rPr>
                                <w:t xml:space="preserve">: </w:t>
                              </w:r>
                            </w:p>
                            <w:p w14:paraId="0A141722" w14:textId="49D72EDA" w:rsidR="002A3CB1" w:rsidRDefault="002A3CB1" w:rsidP="002A3CB1">
                              <w:pPr>
                                <w:rPr>
                                  <w:color w:val="373545" w:themeColor="text2"/>
                                  <w:lang w:val="en-GB"/>
                                </w:rPr>
                              </w:pPr>
                              <w:r w:rsidRPr="00D6116E">
                                <w:rPr>
                                  <w:color w:val="373545" w:themeColor="text2"/>
                                  <w:lang w:val="en-GB"/>
                                </w:rPr>
                                <w:t xml:space="preserve">Couto, J. G., McFadden, S., McClure, P., Bezzina, P., &amp; Hughes, C. (2019). Competencies of therapeutic radiographers working in the linear accelerator across Europe: A systematic search of the literature and thematic analysis. Radiography. </w:t>
                              </w:r>
                              <w:hyperlink r:id="rId9" w:history="1">
                                <w:r w:rsidRPr="00CA3A4B">
                                  <w:rPr>
                                    <w:rStyle w:val="Hyperlink"/>
                                    <w:lang w:val="en-GB"/>
                                  </w:rPr>
                                  <w:t>https://doi.org/10.1016/j.radi.2019.06.004</w:t>
                                </w:r>
                              </w:hyperlink>
                              <w:r>
                                <w:rPr>
                                  <w:color w:val="373545" w:themeColor="text2"/>
                                  <w:lang w:val="en-GB"/>
                                </w:rPr>
                                <w:t xml:space="preserve"> </w:t>
                              </w:r>
                            </w:p>
                            <w:p w14:paraId="5F2D3D48" w14:textId="522AB5CD" w:rsidR="00C2430B" w:rsidRDefault="00C2430B" w:rsidP="002A3CB1">
                              <w:pPr>
                                <w:rPr>
                                  <w:color w:val="373545" w:themeColor="text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0" y="0"/>
                            <a:ext cx="2947917" cy="376476"/>
                          </a:xfrm>
                          <a:prstGeom prst="rect">
                            <a:avLst/>
                          </a:prstGeom>
                          <a:solidFill>
                            <a:schemeClr val="lt1"/>
                          </a:solidFill>
                          <a:ln w="6350">
                            <a:noFill/>
                          </a:ln>
                        </wps:spPr>
                        <wps:txbx>
                          <w:txbxContent>
                            <w:p w14:paraId="3FC83776" w14:textId="77777777" w:rsidR="002A3CB1" w:rsidRPr="00256E56" w:rsidRDefault="002A3CB1" w:rsidP="002A3CB1">
                              <w:pPr>
                                <w:pStyle w:val="Heading2"/>
                                <w:jc w:val="left"/>
                                <w:rPr>
                                  <w:color w:val="373545" w:themeColor="text2"/>
                                  <w:szCs w:val="44"/>
                                </w:rPr>
                              </w:pPr>
                              <w:r>
                                <w:rPr>
                                  <w:rStyle w:val="Heading2Char"/>
                                  <w:color w:val="373545" w:themeColor="text2"/>
                                  <w:szCs w:val="44"/>
                                </w:rPr>
                                <w:t>Introduction</w:t>
                              </w:r>
                            </w:p>
                            <w:p w14:paraId="7F0487F9" w14:textId="77777777" w:rsidR="002A3CB1" w:rsidRPr="00256E56" w:rsidRDefault="002A3CB1" w:rsidP="002A3CB1">
                              <w:pPr>
                                <w:rPr>
                                  <w:color w:val="373545"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D0E3AD" id="Group 12" o:spid="_x0000_s1032" alt="text and map " style="position:absolute;margin-left:38.7pt;margin-top:2.15pt;width:455.25pt;height:235.35pt;z-index:251868160;mso-width-relative:margin;mso-height-relative:margin" coordsize="34937,1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SdbQMAALAJAAAOAAAAZHJzL2Uyb0RvYy54bWzsVktv1DAQviPxHyzfaTb7ym7UbVVaWiFV&#10;bUWLOLuOs4nk2Mb2Nim/nhk7SZ8gAYITe8ja43l4vpn5kv3DrpHkTlhXa7Wh6d6EEqG4Lmq13dDP&#10;N6fvVpQ4z1TBpFZiQ++Fo4cHb9/styYXU11pWQhLwIlyeWs2tPLe5EnieCUa5va0EQoOS20b5mFr&#10;t0lhWQveG5lMJ5Nl0mpbGKu5cA6kJ/GQHgT/ZSm4vyxLJzyRGwp38+Fpw/MWn8nBPsu3lpmq5v01&#10;2G/comG1gqCjqxPmGdnZ+oWrpuZWO136Pa6bRJdlzUXIAbJJJ8+yObN6Z0Iu27zdmhEmgPYZTr/t&#10;ll/cXVlSF1C7KSWKNVCjEJbgvhCOA1hedJ5ADUnDDEHIWrPNwfLMmmtzZXvBNu4Qha60Df5DfqQL&#10;YN+PYKMvDsJFtkqX2YISDmfT9Wq1WqxiOXgFNXthx6sPveVsvp5lGVQTLdPVbDLJMrRMhsAJ3m+8&#10;TmugtdwDeu7P0LuumBGhKA4xGNDLlgN8n6DpmNpKQVIQBnCC5giVyx2g9kOcZtlyPguGLB/Aepry&#10;fDFbztMnKbPcWOfPhG4ILjbUwi1CR7K7c+cjOoMKhlb6tJYS5CyX6okAYEQJgDhcNKz8vRRR+5Mo&#10;oWOghNMQIMyqOJaW3DGYMsa5UD6NRxUrRBQvJvDrrzxahJpJBQ7RcwkXGn33DpAHXvqO6fT6aCrC&#10;qI/Gk59dLBqPFiGyVn40bmql7WsOJGTVR476A0gRGkTJd7ddmKax8Le6uIcesTpSjzP8tIYCnTPn&#10;r5gFroE+Bv70l/AopW43VPcrSiptv70mR31oYjilpAXu2lD3dcesoER+VNDe63Q+R7ILm/kim8LG&#10;Pj65fXyids2xhsKlwNSGhyXqezksS6ubL0CzRxgVjpjiEBtoYVge+8ioQNNcHB0FJaA3w/y5ujYc&#10;XSPK2H433RdmTd+jyCsXehgolj9r1aiLlkof7bwu69DHiHNEtccfhhsp6V9MOWQfOfIGJ/O97kga&#10;mhqjAxngiBPfgRxzhl5B+U+HvX8DDXM+Xc+zdZpFakMiiAwyMtsvj7nTsi5w0hHGce7iSD708xMt&#10;qQh04XK2iFM0EsXrvDB2fKDgh9r87/i/3fHhLQefBYFE+08Y/O54vA8T8vChdfAdAAD//wMAUEsD&#10;BBQABgAIAAAAIQBROwuk3wAAAAgBAAAPAAAAZHJzL2Rvd25yZXYueG1sTI9Ba8JAFITvhf6H5RV6&#10;q5tUbTRmIyJtT1KoFoq3Z/aZBLNvQ3ZN4r/v9tQehxlmvsnWo2lET52rLSuIJxEI4sLqmksFX4e3&#10;pwUI55E1NpZJwY0crPP7uwxTbQf+pH7vSxFK2KWooPK+TaV0RUUG3cS2xME7286gD7Irpe5wCOWm&#10;kc9R9CIN1hwWKmxpW1Fx2V+NgvcBh800fu13l/P2djzMP753MSn1+DBuViA8jf4vDL/4AR3ywHSy&#10;V9ZONAqSZBaSCmZTEMFeLpIliFPQyTwCmWfy/4H8BwAA//8DAFBLAQItABQABgAIAAAAIQC2gziS&#10;/gAAAOEBAAATAAAAAAAAAAAAAAAAAAAAAABbQ29udGVudF9UeXBlc10ueG1sUEsBAi0AFAAGAAgA&#10;AAAhADj9If/WAAAAlAEAAAsAAAAAAAAAAAAAAAAALwEAAF9yZWxzLy5yZWxzUEsBAi0AFAAGAAgA&#10;AAAhAIDMFJ1tAwAAsAkAAA4AAAAAAAAAAAAAAAAALgIAAGRycy9lMm9Eb2MueG1sUEsBAi0AFAAG&#10;AAgAAAAhAFE7C6TfAAAACAEAAA8AAAAAAAAAAAAAAAAAxwUAAGRycy9kb3ducmV2LnhtbFBLBQYA&#10;AAAABAAEAPMAAADTBgAAAAA=&#10;">
                <v:rect id="Rectangle 176" o:spid="_x0000_s1033" style="position:absolute;top:3764;width:34937;height:14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muLxAAAANwAAAAPAAAAZHJzL2Rvd25yZXYueG1sRE9Na8JA&#10;EL0X/A/LFHoR3diDlugqUSgV6kFTL97G7JjEZmfD7tak/74rCL3N433OYtWbRtzI+dqygsk4AUFc&#10;WF1zqeD49T56A+EDssbGMin4JQ+r5eBpgam2HR/olodSxBD2KSqoQmhTKX1RkUE/ti1x5C7WGQwR&#10;ulJqh10MN418TZKpNFhzbKiwpU1FxXf+YxTs8vX5Q2en7WSTXT8vQ7tvnO6UennuszmIQH34Fz/c&#10;Wx3nz6ZwfyZeIJd/AAAA//8DAFBLAQItABQABgAIAAAAIQDb4fbL7gAAAIUBAAATAAAAAAAAAAAA&#10;AAAAAAAAAABbQ29udGVudF9UeXBlc10ueG1sUEsBAi0AFAAGAAgAAAAhAFr0LFu/AAAAFQEAAAsA&#10;AAAAAAAAAAAAAAAAHwEAAF9yZWxzLy5yZWxzUEsBAi0AFAAGAAgAAAAhAEnKa4vEAAAA3AAAAA8A&#10;AAAAAAAAAAAAAAAABwIAAGRycy9kb3ducmV2LnhtbFBLBQYAAAAAAwADALcAAAD4AgAAAAA=&#10;" filled="f" stroked="f" strokeweight="3pt">
                  <v:textbox>
                    <w:txbxContent>
                      <w:p w14:paraId="29CF203A" w14:textId="4174CE7B" w:rsidR="002A3CB1" w:rsidRDefault="002A3CB1" w:rsidP="002A3CB1">
                        <w:pPr>
                          <w:rPr>
                            <w:color w:val="373545" w:themeColor="text2"/>
                            <w:lang w:val="en-GB"/>
                          </w:rPr>
                        </w:pPr>
                        <w:r>
                          <w:rPr>
                            <w:color w:val="373545" w:themeColor="text2"/>
                            <w:lang w:val="en-GB"/>
                          </w:rPr>
                          <w:t xml:space="preserve">This list of competencies of the therapeutic radiographer </w:t>
                        </w:r>
                        <w:r w:rsidR="00C2430B">
                          <w:rPr>
                            <w:color w:val="373545" w:themeColor="text2"/>
                            <w:lang w:val="en-GB"/>
                          </w:rPr>
                          <w:t>working</w:t>
                        </w:r>
                        <w:r>
                          <w:rPr>
                            <w:color w:val="373545" w:themeColor="text2"/>
                            <w:lang w:val="en-GB"/>
                          </w:rPr>
                          <w:t xml:space="preserve"> on the linear accelerator was created by </w:t>
                        </w:r>
                        <w:r w:rsidR="00A6408B">
                          <w:rPr>
                            <w:color w:val="373545" w:themeColor="text2"/>
                            <w:lang w:val="en-GB"/>
                          </w:rPr>
                          <w:t>collating</w:t>
                        </w:r>
                        <w:r w:rsidR="00A6408B">
                          <w:rPr>
                            <w:color w:val="373545" w:themeColor="text2"/>
                            <w:lang w:val="en-GB"/>
                          </w:rPr>
                          <w:t xml:space="preserve"> </w:t>
                        </w:r>
                        <w:r w:rsidR="006A1B4F">
                          <w:rPr>
                            <w:color w:val="373545" w:themeColor="text2"/>
                            <w:lang w:val="en-GB"/>
                          </w:rPr>
                          <w:t>the competencies of these professionals</w:t>
                        </w:r>
                        <w:r w:rsidR="00AC2259">
                          <w:rPr>
                            <w:color w:val="373545" w:themeColor="text2"/>
                            <w:lang w:val="en-GB"/>
                          </w:rPr>
                          <w:t xml:space="preserve"> </w:t>
                        </w:r>
                        <w:r w:rsidR="00A6408B">
                          <w:rPr>
                            <w:color w:val="373545" w:themeColor="text2"/>
                            <w:lang w:val="en-GB"/>
                          </w:rPr>
                          <w:t>identified within</w:t>
                        </w:r>
                        <w:r>
                          <w:rPr>
                            <w:color w:val="373545" w:themeColor="text2"/>
                            <w:lang w:val="en-GB"/>
                          </w:rPr>
                          <w:t xml:space="preserve"> existing literature. In addition to scientific publications, international guidelines and recommendations were evaluated. This list was created using a rigorous research methodology</w:t>
                        </w:r>
                        <w:r w:rsidR="00C709FA">
                          <w:rPr>
                            <w:color w:val="373545" w:themeColor="text2"/>
                            <w:lang w:val="en-GB"/>
                          </w:rPr>
                          <w:t>.</w:t>
                        </w:r>
                        <w:r>
                          <w:rPr>
                            <w:color w:val="373545" w:themeColor="text2"/>
                            <w:lang w:val="en-GB"/>
                          </w:rPr>
                          <w:t xml:space="preserve"> </w:t>
                        </w:r>
                        <w:r w:rsidR="00C709FA">
                          <w:rPr>
                            <w:color w:val="373545" w:themeColor="text2"/>
                            <w:lang w:val="en-GB"/>
                          </w:rPr>
                          <w:t>D</w:t>
                        </w:r>
                        <w:r>
                          <w:rPr>
                            <w:color w:val="373545" w:themeColor="text2"/>
                            <w:lang w:val="en-GB"/>
                          </w:rPr>
                          <w:t>etails on th</w:t>
                        </w:r>
                        <w:r w:rsidR="00C709FA">
                          <w:rPr>
                            <w:color w:val="373545" w:themeColor="text2"/>
                            <w:lang w:val="en-GB"/>
                          </w:rPr>
                          <w:t>e</w:t>
                        </w:r>
                        <w:r>
                          <w:rPr>
                            <w:color w:val="373545" w:themeColor="text2"/>
                            <w:lang w:val="en-GB"/>
                          </w:rPr>
                          <w:t xml:space="preserve"> methodology can be found </w:t>
                        </w:r>
                        <w:r w:rsidR="00AC2259">
                          <w:rPr>
                            <w:color w:val="373545" w:themeColor="text2"/>
                            <w:lang w:val="en-GB"/>
                          </w:rPr>
                          <w:t>i</w:t>
                        </w:r>
                        <w:r>
                          <w:rPr>
                            <w:color w:val="373545" w:themeColor="text2"/>
                            <w:lang w:val="en-GB"/>
                          </w:rPr>
                          <w:t xml:space="preserve">n the following </w:t>
                        </w:r>
                        <w:r w:rsidR="00C2430B">
                          <w:rPr>
                            <w:color w:val="373545" w:themeColor="text2"/>
                            <w:lang w:val="en-GB"/>
                          </w:rPr>
                          <w:t>research publication</w:t>
                        </w:r>
                        <w:r>
                          <w:rPr>
                            <w:color w:val="373545" w:themeColor="text2"/>
                            <w:lang w:val="en-GB"/>
                          </w:rPr>
                          <w:t xml:space="preserve">: </w:t>
                        </w:r>
                      </w:p>
                      <w:p w14:paraId="0A141722" w14:textId="49D72EDA" w:rsidR="002A3CB1" w:rsidRDefault="002A3CB1" w:rsidP="002A3CB1">
                        <w:pPr>
                          <w:rPr>
                            <w:color w:val="373545" w:themeColor="text2"/>
                            <w:lang w:val="en-GB"/>
                          </w:rPr>
                        </w:pPr>
                        <w:r w:rsidRPr="00D6116E">
                          <w:rPr>
                            <w:color w:val="373545" w:themeColor="text2"/>
                            <w:lang w:val="en-GB"/>
                          </w:rPr>
                          <w:t xml:space="preserve">Couto, J. G., McFadden, S., McClure, P., Bezzina, P., &amp; Hughes, C. (2019). Competencies of therapeutic radiographers working in the linear accelerator across Europe: A systematic search of the literature and thematic analysis. Radiography. </w:t>
                        </w:r>
                        <w:hyperlink r:id="rId10" w:history="1">
                          <w:r w:rsidRPr="00CA3A4B">
                            <w:rPr>
                              <w:rStyle w:val="Hyperlink"/>
                              <w:lang w:val="en-GB"/>
                            </w:rPr>
                            <w:t>https://doi.org/10.1016/j.radi.2019.06.004</w:t>
                          </w:r>
                        </w:hyperlink>
                        <w:r>
                          <w:rPr>
                            <w:color w:val="373545" w:themeColor="text2"/>
                            <w:lang w:val="en-GB"/>
                          </w:rPr>
                          <w:t xml:space="preserve"> </w:t>
                        </w:r>
                      </w:p>
                      <w:p w14:paraId="5F2D3D48" w14:textId="522AB5CD" w:rsidR="00C2430B" w:rsidRDefault="00C2430B" w:rsidP="002A3CB1">
                        <w:pPr>
                          <w:rPr>
                            <w:color w:val="373545" w:themeColor="text2"/>
                            <w:lang w:val="en-GB"/>
                          </w:rPr>
                        </w:pPr>
                      </w:p>
                    </w:txbxContent>
                  </v:textbox>
                </v:rect>
                <v:shapetype id="_x0000_t202" coordsize="21600,21600" o:spt="202" path="m,l,21600r21600,l21600,xe">
                  <v:stroke joinstyle="miter"/>
                  <v:path gradientshapeok="t" o:connecttype="rect"/>
                </v:shapetype>
                <v:shape id="Text Box 10" o:spid="_x0000_s1034" type="#_x0000_t202" style="position:absolute;width:29479;height:3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14:paraId="3FC83776" w14:textId="77777777" w:rsidR="002A3CB1" w:rsidRPr="00256E56" w:rsidRDefault="002A3CB1" w:rsidP="002A3CB1">
                        <w:pPr>
                          <w:pStyle w:val="Heading2"/>
                          <w:jc w:val="left"/>
                          <w:rPr>
                            <w:color w:val="373545" w:themeColor="text2"/>
                            <w:szCs w:val="44"/>
                          </w:rPr>
                        </w:pPr>
                        <w:r>
                          <w:rPr>
                            <w:rStyle w:val="Heading2Char"/>
                            <w:color w:val="373545" w:themeColor="text2"/>
                            <w:szCs w:val="44"/>
                          </w:rPr>
                          <w:t>Introduction</w:t>
                        </w:r>
                      </w:p>
                      <w:p w14:paraId="7F0487F9" w14:textId="77777777" w:rsidR="002A3CB1" w:rsidRPr="00256E56" w:rsidRDefault="002A3CB1" w:rsidP="002A3CB1">
                        <w:pPr>
                          <w:rPr>
                            <w:color w:val="373545" w:themeColor="text2"/>
                          </w:rPr>
                        </w:pPr>
                      </w:p>
                    </w:txbxContent>
                  </v:textbox>
                </v:shape>
              </v:group>
            </w:pict>
          </mc:Fallback>
        </mc:AlternateContent>
      </w:r>
    </w:p>
    <w:p w14:paraId="376174F6" w14:textId="1B55EDF5" w:rsidR="002A3CB1" w:rsidRPr="00127C5F" w:rsidRDefault="002A3CB1" w:rsidP="002A3CB1">
      <w:pPr>
        <w:rPr>
          <w:color w:val="1C6194" w:themeColor="accent6" w:themeShade="BF"/>
        </w:rPr>
      </w:pPr>
      <w:r>
        <w:rPr>
          <w:noProof/>
        </w:rPr>
        <mc:AlternateContent>
          <mc:Choice Requires="wps">
            <w:drawing>
              <wp:anchor distT="0" distB="0" distL="114300" distR="114300" simplePos="0" relativeHeight="251870208" behindDoc="0" locked="0" layoutInCell="1" allowOverlap="1" wp14:anchorId="1E468822" wp14:editId="706BD02E">
                <wp:simplePos x="0" y="0"/>
                <wp:positionH relativeFrom="column">
                  <wp:posOffset>586854</wp:posOffset>
                </wp:positionH>
                <wp:positionV relativeFrom="paragraph">
                  <wp:posOffset>3307088</wp:posOffset>
                </wp:positionV>
                <wp:extent cx="5781675" cy="4094329"/>
                <wp:effectExtent l="0" t="0" r="0" b="0"/>
                <wp:wrapNone/>
                <wp:docPr id="11" name="Rectangle 11"/>
                <wp:cNvGraphicFramePr/>
                <a:graphic xmlns:a="http://schemas.openxmlformats.org/drawingml/2006/main">
                  <a:graphicData uri="http://schemas.microsoft.com/office/word/2010/wordprocessingShape">
                    <wps:wsp>
                      <wps:cNvSpPr/>
                      <wps:spPr>
                        <a:xfrm>
                          <a:off x="0" y="0"/>
                          <a:ext cx="5781675" cy="40943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E1610D" w14:textId="51C95219" w:rsidR="002A3CB1" w:rsidRDefault="002A3CB1" w:rsidP="002A3CB1">
                            <w:pPr>
                              <w:rPr>
                                <w:color w:val="373545" w:themeColor="text2"/>
                                <w:lang w:val="en-GB"/>
                              </w:rPr>
                            </w:pPr>
                            <w:r w:rsidRPr="00D6116E">
                              <w:rPr>
                                <w:color w:val="373545" w:themeColor="text2"/>
                                <w:lang w:val="en-GB"/>
                              </w:rPr>
                              <w:t xml:space="preserve">This </w:t>
                            </w:r>
                            <w:r w:rsidR="00C709FA">
                              <w:rPr>
                                <w:color w:val="373545" w:themeColor="text2"/>
                                <w:lang w:val="en-GB"/>
                              </w:rPr>
                              <w:t>list is one of the outcomes</w:t>
                            </w:r>
                            <w:r>
                              <w:rPr>
                                <w:color w:val="373545" w:themeColor="text2"/>
                                <w:lang w:val="en-GB"/>
                              </w:rPr>
                              <w:t xml:space="preserve"> of the </w:t>
                            </w:r>
                            <w:r w:rsidRPr="00D6116E">
                              <w:rPr>
                                <w:color w:val="373545" w:themeColor="text2"/>
                                <w:lang w:val="en-GB"/>
                              </w:rPr>
                              <w:t xml:space="preserve">SAFE EUROPE project under the Erasmus+ Sector Skill Alliances programme [grant agreement 2018–2993/001-001]. </w:t>
                            </w:r>
                          </w:p>
                          <w:p w14:paraId="40552AD5" w14:textId="2CCA4481" w:rsidR="002A3CB1" w:rsidRDefault="002A3CB1" w:rsidP="002A3CB1">
                            <w:pPr>
                              <w:rPr>
                                <w:color w:val="373545" w:themeColor="text2"/>
                                <w:lang w:val="en-GB"/>
                              </w:rPr>
                            </w:pPr>
                            <w:r>
                              <w:rPr>
                                <w:color w:val="373545" w:themeColor="text2"/>
                                <w:lang w:val="en-GB"/>
                              </w:rPr>
                              <w:t xml:space="preserve">The consortium includes 7 organisations (universities, </w:t>
                            </w:r>
                            <w:r w:rsidR="004B2529">
                              <w:rPr>
                                <w:color w:val="373545" w:themeColor="text2"/>
                                <w:lang w:val="en-GB"/>
                              </w:rPr>
                              <w:t>an</w:t>
                            </w:r>
                            <w:r>
                              <w:rPr>
                                <w:color w:val="373545" w:themeColor="text2"/>
                                <w:lang w:val="en-GB"/>
                              </w:rPr>
                              <w:t xml:space="preserve"> oncology hospital, professional associations and a federation of associations)</w:t>
                            </w:r>
                            <w:r w:rsidR="004B2529">
                              <w:rPr>
                                <w:color w:val="373545" w:themeColor="text2"/>
                                <w:lang w:val="en-GB"/>
                              </w:rPr>
                              <w:t xml:space="preserve"> with the aim of </w:t>
                            </w:r>
                            <w:r w:rsidR="00C709FA">
                              <w:rPr>
                                <w:color w:val="373545" w:themeColor="text2"/>
                                <w:lang w:val="en-GB"/>
                              </w:rPr>
                              <w:t>improving education and training of therapeutic radiographers across Europe</w:t>
                            </w:r>
                            <w:r w:rsidR="004B2529">
                              <w:rPr>
                                <w:color w:val="373545" w:themeColor="text2"/>
                                <w:lang w:val="en-GB"/>
                              </w:rPr>
                              <w:t>.</w:t>
                            </w:r>
                          </w:p>
                          <w:p w14:paraId="553AE643" w14:textId="7F0BE638" w:rsidR="002A3CB1" w:rsidRDefault="002A3CB1" w:rsidP="002A3CB1">
                            <w:pPr>
                              <w:rPr>
                                <w:color w:val="373545" w:themeColor="text2"/>
                                <w:lang w:val="en-GB"/>
                              </w:rPr>
                            </w:pPr>
                            <w:r>
                              <w:rPr>
                                <w:color w:val="373545" w:themeColor="text2"/>
                                <w:lang w:val="en-GB"/>
                              </w:rPr>
                              <w:t xml:space="preserve">More information and results from other work-packages can be found on the SAFE EUROPE website: </w:t>
                            </w:r>
                            <w:hyperlink r:id="rId11" w:history="1">
                              <w:r w:rsidRPr="00CA3A4B">
                                <w:rPr>
                                  <w:rStyle w:val="Hyperlink"/>
                                  <w:lang w:val="en-GB"/>
                                </w:rPr>
                                <w:t>https://www.ulster.ac.uk/research/topic/nursing-and-health/centres/health-and-rehabilitation-technologies/safe-europe/about</w:t>
                              </w:r>
                            </w:hyperlink>
                            <w:r>
                              <w:rPr>
                                <w:color w:val="373545" w:themeColor="text2"/>
                                <w:lang w:val="en-GB"/>
                              </w:rPr>
                              <w:t xml:space="preserve"> </w:t>
                            </w:r>
                          </w:p>
                          <w:p w14:paraId="4FA06F55" w14:textId="2C4C26F6" w:rsidR="002A3CB1" w:rsidRDefault="00C709FA" w:rsidP="002A3CB1">
                            <w:pPr>
                              <w:rPr>
                                <w:color w:val="373545" w:themeColor="text2"/>
                                <w:lang w:val="en-GB"/>
                              </w:rPr>
                            </w:pPr>
                            <w:r>
                              <w:rPr>
                                <w:noProof/>
                              </w:rPr>
                              <w:drawing>
                                <wp:inline distT="0" distB="0" distL="0" distR="0" wp14:anchorId="72CDD3BE" wp14:editId="2412C492">
                                  <wp:extent cx="5560695" cy="882650"/>
                                  <wp:effectExtent l="0" t="0" r="1905"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0695" cy="882650"/>
                                          </a:xfrm>
                                          <a:prstGeom prst="rect">
                                            <a:avLst/>
                                          </a:prstGeom>
                                          <a:noFill/>
                                          <a:ln>
                                            <a:noFill/>
                                          </a:ln>
                                        </pic:spPr>
                                      </pic:pic>
                                    </a:graphicData>
                                  </a:graphic>
                                </wp:inline>
                              </w:drawing>
                            </w:r>
                          </w:p>
                          <w:p w14:paraId="58DBE54C" w14:textId="1ED394B3" w:rsidR="002A3CB1" w:rsidRDefault="00C709FA" w:rsidP="002A3CB1">
                            <w:pPr>
                              <w:rPr>
                                <w:color w:val="373545" w:themeColor="text2"/>
                                <w:lang w:val="en-GB"/>
                              </w:rPr>
                            </w:pPr>
                            <w:r>
                              <w:rPr>
                                <w:color w:val="373545" w:themeColor="text2"/>
                                <w:lang w:val="en-GB"/>
                              </w:rPr>
                              <w:t xml:space="preserve">Disclaimer: </w:t>
                            </w:r>
                            <w:r w:rsidR="002A3CB1" w:rsidRPr="00D6116E">
                              <w:rPr>
                                <w:color w:val="373545" w:themeColor="text2"/>
                                <w:lang w:val="en-GB"/>
                              </w:rPr>
                              <w:t xml:space="preserve">The European Commission support </w:t>
                            </w:r>
                            <w:proofErr w:type="gramStart"/>
                            <w:r w:rsidR="002A3CB1" w:rsidRPr="00D6116E">
                              <w:rPr>
                                <w:color w:val="373545" w:themeColor="text2"/>
                                <w:lang w:val="en-GB"/>
                              </w:rPr>
                              <w:t>for the production of</w:t>
                            </w:r>
                            <w:proofErr w:type="gramEnd"/>
                            <w:r w:rsidR="002A3CB1" w:rsidRPr="00D6116E">
                              <w:rPr>
                                <w:color w:val="373545" w:themeColor="text2"/>
                                <w:lang w:val="en-GB"/>
                              </w:rPr>
                              <w:t xml:space="preserve"> this publication does not constitute an endorsement of the contents which reflects the views only of the authors, and the Commission cannot be held responsible for any use which may be made of the information contained therein. </w:t>
                            </w:r>
                          </w:p>
                          <w:p w14:paraId="06F87126" w14:textId="77777777" w:rsidR="002A3CB1" w:rsidRPr="0060488F" w:rsidRDefault="002A3CB1" w:rsidP="002A3CB1">
                            <w:pPr>
                              <w:rPr>
                                <w:color w:val="373545" w:themeColor="text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E468822" id="Rectangle 11" o:spid="_x0000_s1035" style="position:absolute;margin-left:46.2pt;margin-top:260.4pt;width:455.25pt;height:322.4pt;z-index:251870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O4jAIAAG8FAAAOAAAAZHJzL2Uyb0RvYy54bWysVFtP2zAUfp+0/2D5fSTtWqBRU1SBmCYh&#10;QMDEs+vYTSTHx7PdJt2v37GdBgZoD9P64B6fy3cu+Y6XF32ryF5Y14Au6eQkp0RoDlWjtyX98XT9&#10;5ZwS55mumAItSnoQjl6sPn9adqYQU6hBVcISBNGu6ExJa+9NkWWO16Jl7gSM0GiUYFvm8Wq3WWVZ&#10;h+ityqZ5fpp1YCtjgQvnUHuVjHQV8aUU3N9J6YQnqqRYm4+njecmnNlqyYqtZaZu+FAG+4cqWtZo&#10;TDpCXTHPyM4276DahltwIP0JhzYDKRsuYg/YzSR/081jzYyIveBwnBnH5P4fLL/d31vSVPjtJpRo&#10;1uI3esCpMb1VgqAOB9QZV6Dfo7m3w82hGLrtpW3DP/ZB+jjUwzhU0XvCUTk/O5+cns0p4Wib5YvZ&#10;1+kioGYv4cY6/01AS4JQUov54zDZ/sb55Hp0Cdk0XDdKoZ4VSv+hQMygyULFqcYo+YMSyftBSGwW&#10;q5rGBJFm4lJZsmdIEMa50H6STDWrRFLPc/wNJY8RsQGlETAgSyxoxB4AAoXfY6d2Bv8QKiJLx+D8&#10;b4Wl4DEiZgbtx+C20WA/AlDY1ZA5+R+HlEYTpuT7TR+JcB48g2YD1QHJYSFtjTP8usEPdMOcv2cW&#10;1wQXClff3+EhFXQlhUGipAb76yN98Ef2opWSDteupO7njllBifqukdeLyWwW9jReZvOzKV7sa8vm&#10;tUXv2kvAD4fUxeqiGPy9OorSQvuML8Q6ZEUT0xxzl9QfxUufHgN8YbhYr6MTbqZh/kY/Gh6gw5QD&#10;/Z76Z2bNwFGP9L6F44Ky4g1Vk2+I1LDeeZBN5PHLVIf541ZHIg0vUHg2Xt+j18s7ufoNAAD//wMA&#10;UEsDBBQABgAIAAAAIQD7F2834gAAAAwBAAAPAAAAZHJzL2Rvd25yZXYueG1sTI/BToQwEIbvJr5D&#10;MyZejNtCXOIiZYObGE30oOjFW6GzgNKWtN0F397Zk95mMl/++f5iu5iRHdGHwVkJyUoAQ9s6PdhO&#10;wsf7w/UtsBCV1Wp0FiX8YIBteX5WqFy72b7hsY4doxAbciWhj3HKOQ9tj0aFlZvQ0m3vvFGRVt9x&#10;7dVM4WbkqRAZN2qw9KFXE+56bL/rg5HwUt83j7r6fEp21dfz/sq9jl7PUl5eLNUdsIhL/IPhpE/q&#10;UJJT4w5WBzZK2KQ3REpYp4IqnAAh0g2whqYkW2fAy4L/L1H+AgAA//8DAFBLAQItABQABgAIAAAA&#10;IQC2gziS/gAAAOEBAAATAAAAAAAAAAAAAAAAAAAAAABbQ29udGVudF9UeXBlc10ueG1sUEsBAi0A&#10;FAAGAAgAAAAhADj9If/WAAAAlAEAAAsAAAAAAAAAAAAAAAAALwEAAF9yZWxzLy5yZWxzUEsBAi0A&#10;FAAGAAgAAAAhAIxco7iMAgAAbwUAAA4AAAAAAAAAAAAAAAAALgIAAGRycy9lMm9Eb2MueG1sUEsB&#10;Ai0AFAAGAAgAAAAhAPsXbzfiAAAADAEAAA8AAAAAAAAAAAAAAAAA5gQAAGRycy9kb3ducmV2Lnht&#10;bFBLBQYAAAAABAAEAPMAAAD1BQAAAAA=&#10;" filled="f" stroked="f" strokeweight="3pt">
                <v:textbox>
                  <w:txbxContent>
                    <w:p w14:paraId="6BE1610D" w14:textId="51C95219" w:rsidR="002A3CB1" w:rsidRDefault="002A3CB1" w:rsidP="002A3CB1">
                      <w:pPr>
                        <w:rPr>
                          <w:color w:val="373545" w:themeColor="text2"/>
                          <w:lang w:val="en-GB"/>
                        </w:rPr>
                      </w:pPr>
                      <w:r w:rsidRPr="00D6116E">
                        <w:rPr>
                          <w:color w:val="373545" w:themeColor="text2"/>
                          <w:lang w:val="en-GB"/>
                        </w:rPr>
                        <w:t xml:space="preserve">This </w:t>
                      </w:r>
                      <w:r w:rsidR="00C709FA">
                        <w:rPr>
                          <w:color w:val="373545" w:themeColor="text2"/>
                          <w:lang w:val="en-GB"/>
                        </w:rPr>
                        <w:t>list is one of the outcomes</w:t>
                      </w:r>
                      <w:r>
                        <w:rPr>
                          <w:color w:val="373545" w:themeColor="text2"/>
                          <w:lang w:val="en-GB"/>
                        </w:rPr>
                        <w:t xml:space="preserve"> of the </w:t>
                      </w:r>
                      <w:r w:rsidRPr="00D6116E">
                        <w:rPr>
                          <w:color w:val="373545" w:themeColor="text2"/>
                          <w:lang w:val="en-GB"/>
                        </w:rPr>
                        <w:t xml:space="preserve">SAFE EUROPE project under the Erasmus+ Sector Skill Alliances programme [grant agreement 2018–2993/001-001]. </w:t>
                      </w:r>
                    </w:p>
                    <w:p w14:paraId="40552AD5" w14:textId="2CCA4481" w:rsidR="002A3CB1" w:rsidRDefault="002A3CB1" w:rsidP="002A3CB1">
                      <w:pPr>
                        <w:rPr>
                          <w:color w:val="373545" w:themeColor="text2"/>
                          <w:lang w:val="en-GB"/>
                        </w:rPr>
                      </w:pPr>
                      <w:r>
                        <w:rPr>
                          <w:color w:val="373545" w:themeColor="text2"/>
                          <w:lang w:val="en-GB"/>
                        </w:rPr>
                        <w:t xml:space="preserve">The consortium includes 7 organisations (universities, </w:t>
                      </w:r>
                      <w:r w:rsidR="004B2529">
                        <w:rPr>
                          <w:color w:val="373545" w:themeColor="text2"/>
                          <w:lang w:val="en-GB"/>
                        </w:rPr>
                        <w:t>an</w:t>
                      </w:r>
                      <w:r>
                        <w:rPr>
                          <w:color w:val="373545" w:themeColor="text2"/>
                          <w:lang w:val="en-GB"/>
                        </w:rPr>
                        <w:t xml:space="preserve"> oncology hospital, professional associations and a federation of associations)</w:t>
                      </w:r>
                      <w:r w:rsidR="004B2529">
                        <w:rPr>
                          <w:color w:val="373545" w:themeColor="text2"/>
                          <w:lang w:val="en-GB"/>
                        </w:rPr>
                        <w:t xml:space="preserve"> with the aim of </w:t>
                      </w:r>
                      <w:r w:rsidR="00C709FA">
                        <w:rPr>
                          <w:color w:val="373545" w:themeColor="text2"/>
                          <w:lang w:val="en-GB"/>
                        </w:rPr>
                        <w:t>improving education and training of therapeutic radiographers across Europe</w:t>
                      </w:r>
                      <w:r w:rsidR="004B2529">
                        <w:rPr>
                          <w:color w:val="373545" w:themeColor="text2"/>
                          <w:lang w:val="en-GB"/>
                        </w:rPr>
                        <w:t>.</w:t>
                      </w:r>
                    </w:p>
                    <w:p w14:paraId="553AE643" w14:textId="7F0BE638" w:rsidR="002A3CB1" w:rsidRDefault="002A3CB1" w:rsidP="002A3CB1">
                      <w:pPr>
                        <w:rPr>
                          <w:color w:val="373545" w:themeColor="text2"/>
                          <w:lang w:val="en-GB"/>
                        </w:rPr>
                      </w:pPr>
                      <w:r>
                        <w:rPr>
                          <w:color w:val="373545" w:themeColor="text2"/>
                          <w:lang w:val="en-GB"/>
                        </w:rPr>
                        <w:t xml:space="preserve">More information and results from other work-packages can be found on the SAFE EUROPE website: </w:t>
                      </w:r>
                      <w:hyperlink r:id="rId13" w:history="1">
                        <w:r w:rsidRPr="00CA3A4B">
                          <w:rPr>
                            <w:rStyle w:val="Hyperlink"/>
                            <w:lang w:val="en-GB"/>
                          </w:rPr>
                          <w:t>https://www.ulster.ac.uk/research/topic/nursing-and-health/centres/health-and-rehabilitation-technologies/safe-europe/about</w:t>
                        </w:r>
                      </w:hyperlink>
                      <w:r>
                        <w:rPr>
                          <w:color w:val="373545" w:themeColor="text2"/>
                          <w:lang w:val="en-GB"/>
                        </w:rPr>
                        <w:t xml:space="preserve"> </w:t>
                      </w:r>
                    </w:p>
                    <w:p w14:paraId="4FA06F55" w14:textId="2C4C26F6" w:rsidR="002A3CB1" w:rsidRDefault="00C709FA" w:rsidP="002A3CB1">
                      <w:pPr>
                        <w:rPr>
                          <w:color w:val="373545" w:themeColor="text2"/>
                          <w:lang w:val="en-GB"/>
                        </w:rPr>
                      </w:pPr>
                      <w:r>
                        <w:rPr>
                          <w:noProof/>
                        </w:rPr>
                        <w:drawing>
                          <wp:inline distT="0" distB="0" distL="0" distR="0" wp14:anchorId="72CDD3BE" wp14:editId="2412C492">
                            <wp:extent cx="5560695" cy="882650"/>
                            <wp:effectExtent l="0" t="0" r="1905"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0695" cy="882650"/>
                                    </a:xfrm>
                                    <a:prstGeom prst="rect">
                                      <a:avLst/>
                                    </a:prstGeom>
                                    <a:noFill/>
                                    <a:ln>
                                      <a:noFill/>
                                    </a:ln>
                                  </pic:spPr>
                                </pic:pic>
                              </a:graphicData>
                            </a:graphic>
                          </wp:inline>
                        </w:drawing>
                      </w:r>
                    </w:p>
                    <w:p w14:paraId="58DBE54C" w14:textId="1ED394B3" w:rsidR="002A3CB1" w:rsidRDefault="00C709FA" w:rsidP="002A3CB1">
                      <w:pPr>
                        <w:rPr>
                          <w:color w:val="373545" w:themeColor="text2"/>
                          <w:lang w:val="en-GB"/>
                        </w:rPr>
                      </w:pPr>
                      <w:r>
                        <w:rPr>
                          <w:color w:val="373545" w:themeColor="text2"/>
                          <w:lang w:val="en-GB"/>
                        </w:rPr>
                        <w:t xml:space="preserve">Disclaimer: </w:t>
                      </w:r>
                      <w:r w:rsidR="002A3CB1" w:rsidRPr="00D6116E">
                        <w:rPr>
                          <w:color w:val="373545" w:themeColor="text2"/>
                          <w:lang w:val="en-GB"/>
                        </w:rPr>
                        <w:t xml:space="preserve">The European Commission support </w:t>
                      </w:r>
                      <w:proofErr w:type="gramStart"/>
                      <w:r w:rsidR="002A3CB1" w:rsidRPr="00D6116E">
                        <w:rPr>
                          <w:color w:val="373545" w:themeColor="text2"/>
                          <w:lang w:val="en-GB"/>
                        </w:rPr>
                        <w:t>for the production of</w:t>
                      </w:r>
                      <w:proofErr w:type="gramEnd"/>
                      <w:r w:rsidR="002A3CB1" w:rsidRPr="00D6116E">
                        <w:rPr>
                          <w:color w:val="373545" w:themeColor="text2"/>
                          <w:lang w:val="en-GB"/>
                        </w:rPr>
                        <w:t xml:space="preserve"> this publication does not constitute an endorsement of the contents which reflects the views only of the authors, and the Commission cannot be held responsible for any use which may be made of the information contained therein. </w:t>
                      </w:r>
                    </w:p>
                    <w:p w14:paraId="06F87126" w14:textId="77777777" w:rsidR="002A3CB1" w:rsidRPr="0060488F" w:rsidRDefault="002A3CB1" w:rsidP="002A3CB1">
                      <w:pPr>
                        <w:rPr>
                          <w:color w:val="373545" w:themeColor="text2"/>
                          <w:lang w:val="en-GB"/>
                        </w:rPr>
                      </w:pPr>
                    </w:p>
                  </w:txbxContent>
                </v:textbox>
              </v:rect>
            </w:pict>
          </mc:Fallback>
        </mc:AlternateContent>
      </w:r>
      <w:r>
        <w:rPr>
          <w:noProof/>
        </w:rPr>
        <mc:AlternateContent>
          <mc:Choice Requires="wps">
            <w:drawing>
              <wp:anchor distT="0" distB="0" distL="114300" distR="114300" simplePos="0" relativeHeight="251869184" behindDoc="0" locked="0" layoutInCell="1" allowOverlap="1" wp14:anchorId="6928A8A9" wp14:editId="57DB597F">
                <wp:simplePos x="0" y="0"/>
                <wp:positionH relativeFrom="column">
                  <wp:posOffset>586389</wp:posOffset>
                </wp:positionH>
                <wp:positionV relativeFrom="paragraph">
                  <wp:posOffset>2692314</wp:posOffset>
                </wp:positionV>
                <wp:extent cx="4878369" cy="614808"/>
                <wp:effectExtent l="0" t="0" r="0" b="0"/>
                <wp:wrapNone/>
                <wp:docPr id="7" name="Text Box 7"/>
                <wp:cNvGraphicFramePr/>
                <a:graphic xmlns:a="http://schemas.openxmlformats.org/drawingml/2006/main">
                  <a:graphicData uri="http://schemas.microsoft.com/office/word/2010/wordprocessingShape">
                    <wps:wsp>
                      <wps:cNvSpPr txBox="1"/>
                      <wps:spPr>
                        <a:xfrm>
                          <a:off x="0" y="0"/>
                          <a:ext cx="4878369" cy="614808"/>
                        </a:xfrm>
                        <a:prstGeom prst="rect">
                          <a:avLst/>
                        </a:prstGeom>
                        <a:solidFill>
                          <a:schemeClr val="lt1"/>
                        </a:solidFill>
                        <a:ln w="6350">
                          <a:noFill/>
                        </a:ln>
                      </wps:spPr>
                      <wps:txbx>
                        <w:txbxContent>
                          <w:p w14:paraId="72D58325" w14:textId="77777777" w:rsidR="002A3CB1" w:rsidRPr="00256E56" w:rsidRDefault="002A3CB1" w:rsidP="002A3CB1">
                            <w:pPr>
                              <w:pStyle w:val="Heading2"/>
                              <w:jc w:val="left"/>
                              <w:rPr>
                                <w:color w:val="373545" w:themeColor="text2"/>
                                <w:szCs w:val="44"/>
                              </w:rPr>
                            </w:pPr>
                            <w:r>
                              <w:rPr>
                                <w:rStyle w:val="Heading2Char"/>
                                <w:color w:val="373545" w:themeColor="text2"/>
                                <w:szCs w:val="44"/>
                              </w:rPr>
                              <w:t>SAFE EUROPE project</w:t>
                            </w:r>
                          </w:p>
                          <w:p w14:paraId="041508DF" w14:textId="77777777" w:rsidR="002A3CB1" w:rsidRPr="00256E56" w:rsidRDefault="002A3CB1" w:rsidP="002A3CB1">
                            <w:pPr>
                              <w:rPr>
                                <w:color w:val="373545"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28A8A9" id="Text Box 7" o:spid="_x0000_s1036" type="#_x0000_t202" style="position:absolute;margin-left:46.15pt;margin-top:212pt;width:384.1pt;height:48.4pt;z-index:251869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YERQIAAIAEAAAOAAAAZHJzL2Uyb0RvYy54bWysVN+P2jAMfp+0/yHK+2jhOH5UlBPjxDQJ&#10;3Z0E0z2HNKWVkjhLAi376+ekwHG3PU17SR3b+Wx/tjt7aJUkR2FdDTqn/V5KidAcilrvc/pju/oy&#10;ocR5pgsmQYucnoSjD/PPn2aNycQAKpCFsARBtMsak9PKe5MlieOVUMz1wAiNxhKsYh6vdp8UljWI&#10;rmQySNNR0oAtjAUunEPtY2ek84hfloL757J0whOZU8zNx9PGcxfOZD5j2d4yU9X8nAb7hywUqzUG&#10;vUI9Ms/IwdZ/QKmaW3BQ+h4HlUBZ1lzEGrCafvqhmk3FjIi1IDnOXGly/w+WPx1fLKmLnI4p0Uxh&#10;i7ai9eQrtGQc2GmMy9BpY9DNt6jGLl/0DpWh6La0KnyxHIJ25Pl05TaAcVQOJ+PJ3WhKCUfbqD+c&#10;pJMAk7y9Ntb5bwIUCUJOLfYuUsqOa+c714tLCOZA1sWqljJewryIpbTkyLDT0sccEfydl9SkweB3&#10;92kE1hCed8hSYy6h1q6mIPl210Zmppd6d1CckAYL3Rg5w1c15rpmzr8wi3ODleMu+Gc8SgkYC84S&#10;JRXYX3/TB39sJ1opaXAOc+p+HpgVlMjvGhs97Q+HYXDjZXg/HuDF3lp2txZ9UEtAAvq4dYZHMfh7&#10;eRFLC+oVV2YRoqKJaY6xc+ov4tJ324Erx8ViEZ1wVA3za70xPEAHwkMntu0rs+bcLo+NfoLLxLLs&#10;Q9c63/BSw+LgoaxjSwPPHatn+nHM41CcVzLs0e09er39OOa/AQAA//8DAFBLAwQUAAYACAAAACEA&#10;hC0c++EAAAAKAQAADwAAAGRycy9kb3ducmV2LnhtbEyPy06EQBBF9yb+Q6dM3BinEYYRkWZijI/E&#10;nYOPuOuhSyDS1YTuAfx7y5UuK3Vy77nFdrG9mHD0nSMFF6sIBFLtTEeNgpfq/jwD4YMmo3tHqOAb&#10;PWzL46NC58bN9IzTLjSCQ8jnWkEbwpBL6esWrfYrNyDx79ONVgc+x0aaUc8cbnsZR9FGWt0RN7R6&#10;wNsW66/dwSr4OGven/zy8DonaTLcPU7V5ZuplDo9WW6uQQRcwh8Mv/qsDiU77d2BjBe9gqs4YVLB&#10;Ol7zJgayTZSC2CtI4ygDWRby/4TyBwAA//8DAFBLAQItABQABgAIAAAAIQC2gziS/gAAAOEBAAAT&#10;AAAAAAAAAAAAAAAAAAAAAABbQ29udGVudF9UeXBlc10ueG1sUEsBAi0AFAAGAAgAAAAhADj9If/W&#10;AAAAlAEAAAsAAAAAAAAAAAAAAAAALwEAAF9yZWxzLy5yZWxzUEsBAi0AFAAGAAgAAAAhAKBclgRF&#10;AgAAgAQAAA4AAAAAAAAAAAAAAAAALgIAAGRycy9lMm9Eb2MueG1sUEsBAi0AFAAGAAgAAAAhAIQt&#10;HPvhAAAACgEAAA8AAAAAAAAAAAAAAAAAnwQAAGRycy9kb3ducmV2LnhtbFBLBQYAAAAABAAEAPMA&#10;AACtBQAAAAA=&#10;" fillcolor="white [3201]" stroked="f" strokeweight=".5pt">
                <v:textbox>
                  <w:txbxContent>
                    <w:p w14:paraId="72D58325" w14:textId="77777777" w:rsidR="002A3CB1" w:rsidRPr="00256E56" w:rsidRDefault="002A3CB1" w:rsidP="002A3CB1">
                      <w:pPr>
                        <w:pStyle w:val="Heading2"/>
                        <w:jc w:val="left"/>
                        <w:rPr>
                          <w:color w:val="373545" w:themeColor="text2"/>
                          <w:szCs w:val="44"/>
                        </w:rPr>
                      </w:pPr>
                      <w:r>
                        <w:rPr>
                          <w:rStyle w:val="Heading2Char"/>
                          <w:color w:val="373545" w:themeColor="text2"/>
                          <w:szCs w:val="44"/>
                        </w:rPr>
                        <w:t>SAFE EUROPE project</w:t>
                      </w:r>
                    </w:p>
                    <w:p w14:paraId="041508DF" w14:textId="77777777" w:rsidR="002A3CB1" w:rsidRPr="00256E56" w:rsidRDefault="002A3CB1" w:rsidP="002A3CB1">
                      <w:pPr>
                        <w:rPr>
                          <w:color w:val="373545" w:themeColor="text2"/>
                        </w:rPr>
                      </w:pPr>
                    </w:p>
                  </w:txbxContent>
                </v:textbox>
              </v:shape>
            </w:pict>
          </mc:Fallback>
        </mc:AlternateContent>
      </w:r>
    </w:p>
    <w:p w14:paraId="005259D7" w14:textId="6D1A76C0" w:rsidR="002A3CB1" w:rsidRDefault="00C2430B">
      <w:pPr>
        <w:rPr>
          <w:color w:val="1C6194" w:themeColor="accent6" w:themeShade="BF"/>
        </w:rPr>
      </w:pPr>
      <w:r>
        <w:rPr>
          <w:noProof/>
          <w:color w:val="1C6194" w:themeColor="accent6" w:themeShade="BF"/>
        </w:rPr>
        <mc:AlternateContent>
          <mc:Choice Requires="wps">
            <w:drawing>
              <wp:anchor distT="0" distB="0" distL="114300" distR="114300" simplePos="0" relativeHeight="251875328" behindDoc="0" locked="0" layoutInCell="1" allowOverlap="1" wp14:anchorId="6CE1A439" wp14:editId="500A42CA">
                <wp:simplePos x="0" y="0"/>
                <wp:positionH relativeFrom="margin">
                  <wp:posOffset>6421755</wp:posOffset>
                </wp:positionH>
                <wp:positionV relativeFrom="margin">
                  <wp:posOffset>2854713</wp:posOffset>
                </wp:positionV>
                <wp:extent cx="1356995" cy="868680"/>
                <wp:effectExtent l="0" t="0" r="0" b="7620"/>
                <wp:wrapNone/>
                <wp:docPr id="239" name="AutoShap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356995" cy="868680"/>
                        </a:xfrm>
                        <a:prstGeom prst="homePlate">
                          <a:avLst>
                            <a:gd name="adj" fmla="val 39053"/>
                          </a:avLst>
                        </a:prstGeom>
                        <a:solidFill>
                          <a:schemeClr val="tx2"/>
                        </a:solidFill>
                        <a:ln w="3175">
                          <a:noFill/>
                          <a:miter lim="800000"/>
                          <a:headEnd/>
                          <a:tailEnd/>
                        </a:ln>
                      </wps:spPr>
                      <wps:txbx>
                        <w:txbxContent>
                          <w:p w14:paraId="75EAB54A" w14:textId="3B8BB57C" w:rsidR="00C2430B" w:rsidRPr="00DA6034" w:rsidRDefault="00C2430B" w:rsidP="00DA6034">
                            <w:pPr>
                              <w:pStyle w:val="TabName"/>
                              <w:spacing w:after="0"/>
                              <w:rPr>
                                <w:bCs/>
                                <w:color w:val="FFFFFF" w:themeColor="background1"/>
                                <w:lang w:val="en-GB"/>
                              </w:rPr>
                            </w:pPr>
                            <w:r w:rsidRPr="00DA6034">
                              <w:rPr>
                                <w:bCs/>
                                <w:color w:val="FFFFFF" w:themeColor="background1"/>
                                <w:lang w:val="en-GB"/>
                              </w:rPr>
                              <w:t>SAFE EUROPE</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1A439" id="_x0000_s1037" type="#_x0000_t15" style="position:absolute;margin-left:505.65pt;margin-top:224.8pt;width:106.85pt;height:68.4pt;rotation:180;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5VSRAIAAGkEAAAOAAAAZHJzL2Uyb0RvYy54bWysVNtu2zAMfR+wfxD0vtjOrY0RpyjSdRjQ&#10;bQW6fQAjybE23SYpsfv3o+Q0S7e3YTYgiCJ1TJ5Den0zaEWOwgdpTUOrSUmJMMxyafYN/fb1/t01&#10;JSGC4aCsEQ19FoHebN6+WfeuFlPbWcWFJwhiQt27hnYxurooAuuEhjCxThh0ttZriGj6fcE99Iiu&#10;VTEty2XRW8+dt0yEgKd3o5NuMn7bCha/tG0QkaiGYm4xrz6vu7QWmzXUew+uk+yUBvxDFhqkwY+e&#10;oe4gAjl4+ReUlszbYNs4YVYXtm0lE7kGrKYq/6jmqQMnci1ITnBnmsL/g2Wfj4+eSN7Q6WxFiQGN&#10;It0eos3fJvNqmijqXagx8sk9+lRkcA+W/QjE2G0HZi9uvbd9J4BjYlWKL15dSEbAq2TXf7Ic8QHx&#10;M1tD6zXxFlWpyusyPfkYaSFD1uj5rJEYImF4WM0Wy9VqQQlD3/US3yxiAXUCS9k5H+IHYTVJG2TK&#10;avGoICYioYbjQ4hZKH4qFvh3SlqtUPYjKDJblYtZruEcjNgvmLl6qyS/l0plIzWq2CpP8HJD45D5&#10;whvhMkoZ0jd0Vl0tchLGpuu59bSM2P9KaixmJCAfJzLfG573EaQa9wirzIndROgoTBx2Q1awykwk&#10;tneWPyPfmVnsepxPJCKtlPTY6w0NPw/gBSXqo0HNVtV8noYjG/PF1RQNf+nZXXrAsM7iCCHYuN3G&#10;caAOzst9l8Q8VZn6qJXxpSHGrE75Yz/j7tXAXNo56vcfYvMLAAD//wMAUEsDBBQABgAIAAAAIQBf&#10;nioS4gAAAA0BAAAPAAAAZHJzL2Rvd25yZXYueG1sTI9BTsMwEEX3SNzBGiR21ElIo5LGqVBLJTaA&#10;aDmAk7hx1Hgc2U4TOD3TFSy/5unP+8VmNj27KOc7iwLiRQRMYW2bDlsBX8f9wwqYDxIb2VtUAr6V&#10;h015e1PIvLETfqrLIbSMStDnUoAOYcg597VWRvqFHRTS7WSdkYGia3nj5ETlpudJFGXcyA7pg5aD&#10;2mpVnw+jEeDO+xFfXmen/cf0ttu+735kdRTi/m5+XgMLag5/MFz1SR1KcqrsiI1nPeUojh+JFZCm&#10;TxmwK5IkS9pXCViushR4WfD/K8pfAAAA//8DAFBLAQItABQABgAIAAAAIQC2gziS/gAAAOEBAAAT&#10;AAAAAAAAAAAAAAAAAAAAAABbQ29udGVudF9UeXBlc10ueG1sUEsBAi0AFAAGAAgAAAAhADj9If/W&#10;AAAAlAEAAAsAAAAAAAAAAAAAAAAALwEAAF9yZWxzLy5yZWxzUEsBAi0AFAAGAAgAAAAhAIfLlVJE&#10;AgAAaQQAAA4AAAAAAAAAAAAAAAAALgIAAGRycy9lMm9Eb2MueG1sUEsBAi0AFAAGAAgAAAAhAF+e&#10;KhLiAAAADQEAAA8AAAAAAAAAAAAAAAAAngQAAGRycy9kb3ducmV2LnhtbFBLBQYAAAAABAAEAPMA&#10;AACtBQAAAAA=&#10;" fillcolor="#373545 [3215]" stroked="f" strokeweight=".25pt">
                <v:textbox style="layout-flow:vertical">
                  <w:txbxContent>
                    <w:p w14:paraId="75EAB54A" w14:textId="3B8BB57C" w:rsidR="00C2430B" w:rsidRPr="00DA6034" w:rsidRDefault="00C2430B" w:rsidP="00DA6034">
                      <w:pPr>
                        <w:pStyle w:val="TabName"/>
                        <w:spacing w:after="0"/>
                        <w:rPr>
                          <w:bCs/>
                          <w:color w:val="FFFFFF" w:themeColor="background1"/>
                          <w:lang w:val="en-GB"/>
                        </w:rPr>
                      </w:pPr>
                      <w:r w:rsidRPr="00DA6034">
                        <w:rPr>
                          <w:bCs/>
                          <w:color w:val="FFFFFF" w:themeColor="background1"/>
                          <w:lang w:val="en-GB"/>
                        </w:rPr>
                        <w:t>SAFE EUROPE</w:t>
                      </w:r>
                    </w:p>
                  </w:txbxContent>
                </v:textbox>
                <w10:wrap anchorx="margin" anchory="margin"/>
              </v:shape>
            </w:pict>
          </mc:Fallback>
        </mc:AlternateContent>
      </w:r>
      <w:r w:rsidR="002A3CB1">
        <w:rPr>
          <w:color w:val="1C6194" w:themeColor="accent6" w:themeShade="BF"/>
        </w:rPr>
        <w:br w:type="page"/>
      </w:r>
    </w:p>
    <w:p w14:paraId="11EC3178" w14:textId="3BD913FD" w:rsidR="002A3CB1" w:rsidRPr="00127C5F" w:rsidRDefault="00DA6034" w:rsidP="002A3CB1">
      <w:pPr>
        <w:ind w:right="3600"/>
        <w:rPr>
          <w:color w:val="1C6194" w:themeColor="accent6" w:themeShade="BF"/>
        </w:rPr>
      </w:pPr>
      <w:r>
        <w:rPr>
          <w:noProof/>
          <w:color w:val="1C6194" w:themeColor="accent6" w:themeShade="BF"/>
        </w:rPr>
        <w:lastRenderedPageBreak/>
        <mc:AlternateContent>
          <mc:Choice Requires="wps">
            <w:drawing>
              <wp:anchor distT="0" distB="0" distL="114300" distR="114300" simplePos="0" relativeHeight="251872256" behindDoc="0" locked="0" layoutInCell="1" allowOverlap="1" wp14:anchorId="0CBC28E3" wp14:editId="2742DE96">
                <wp:simplePos x="0" y="0"/>
                <wp:positionH relativeFrom="margin">
                  <wp:posOffset>6427470</wp:posOffset>
                </wp:positionH>
                <wp:positionV relativeFrom="margin">
                  <wp:posOffset>-190178</wp:posOffset>
                </wp:positionV>
                <wp:extent cx="1356995" cy="1309635"/>
                <wp:effectExtent l="0" t="0" r="0" b="5080"/>
                <wp:wrapNone/>
                <wp:docPr id="237" name="AutoShap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356995" cy="1309635"/>
                        </a:xfrm>
                        <a:prstGeom prst="homePlate">
                          <a:avLst>
                            <a:gd name="adj" fmla="val 39053"/>
                          </a:avLst>
                        </a:prstGeom>
                        <a:solidFill>
                          <a:schemeClr val="tx2"/>
                        </a:solidFill>
                        <a:ln w="3175">
                          <a:noFill/>
                          <a:miter lim="800000"/>
                          <a:headEnd/>
                          <a:tailEnd/>
                        </a:ln>
                      </wps:spPr>
                      <wps:txbx>
                        <w:txbxContent>
                          <w:p w14:paraId="71959118" w14:textId="6940774C" w:rsidR="002A3CB1" w:rsidRPr="00DA6034" w:rsidRDefault="002A3CB1" w:rsidP="002A3CB1">
                            <w:pPr>
                              <w:pStyle w:val="TabName"/>
                              <w:rPr>
                                <w:bCs/>
                                <w:color w:val="FFFFFF" w:themeColor="background1"/>
                                <w:lang w:val="en-GB"/>
                              </w:rPr>
                            </w:pPr>
                            <w:r w:rsidRPr="00DA6034">
                              <w:rPr>
                                <w:bCs/>
                                <w:color w:val="FFFFFF" w:themeColor="background1"/>
                                <w:lang w:val="en-GB"/>
                              </w:rPr>
                              <w:t>List</w:t>
                            </w:r>
                            <w:r w:rsidR="00A6408B" w:rsidRPr="00DA6034">
                              <w:rPr>
                                <w:bCs/>
                                <w:color w:val="FFFFFF" w:themeColor="background1"/>
                                <w:lang w:val="en-GB"/>
                              </w:rPr>
                              <w:t xml:space="preserve"> of compet</w:t>
                            </w:r>
                            <w:r w:rsidR="00DA6034" w:rsidRPr="00DA6034">
                              <w:rPr>
                                <w:bCs/>
                                <w:color w:val="FFFFFF" w:themeColor="background1"/>
                                <w:lang w:val="en-GB"/>
                              </w:rPr>
                              <w:t>encies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C28E3" id="_x0000_s1038" type="#_x0000_t15" style="position:absolute;margin-left:506.1pt;margin-top:-14.95pt;width:106.85pt;height:103.1pt;rotation:180;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d64RQIAAGoEAAAOAAAAZHJzL2Uyb0RvYy54bWysVMFu2zAMvQ/YPwi6L7bjpG2MOkWRrsOA&#10;bivQ7QMUSY61SaImKbH796MUL0232zAfBFIkn8hH0tc3o9HkIH1QYFtazUpKpOUglN219NvX+3dX&#10;lITIrGAarGzpswz0Zv32zfXgGjmHHrSQniCIDc3gWtrH6JqiCLyXhoUZOGnR2IE3LKLqd4XwbEB0&#10;o4t5WV4UA3jhPHAZAt7eHY10nfG7TvL4peuCjES3FHOL+fT53KazWF+zZueZ6xWf0mD/kIVhyuKj&#10;J6g7FhnZe/UXlFHcQ4AuzjiYArpOcZlrwGqq8o9qnnrmZK4FyQnuRFP4f7D88+HREyVaOq8vKbHM&#10;YJNu9xHy22RRzRNFgwsNej65R5+KDO4B+I9ALGx6Znfy1nsYeskEJlYl/+JVQFIChpLt8AkE4jPE&#10;z2yNnTfEA3alKq/K9OVrpIWMuUfPpx7JMRKOl1W9vFitlpRwtFV1ubqol/lJ1iS0lJ7zIX6QYEgS&#10;kCow8lGzmJhkDTs8hJg7JaZqmfhOSWc09v3ANKlX5bKeECfn4gUzlw9aiXuldVbSpMqN9gSDWxrH&#10;TBhGhHMvbcnQ0rq6XOYkLKTwPHtGRVwArUxLJwbydWLzvRVZjkzpo4yw2k70JkaPnYnjdswtrDL5&#10;ie4tiGckPFOLY48LikSkk5IBh72l4eeeeUmJ/mixaatqsUjbkZXF8nKOij+3bM8tzPIecIcQ7Chu&#10;4nGj9s6rXZ+6OVWZBqlT8fdEHLOa8seBRunVxpzr2evlF7H+BQAA//8DAFBLAwQUAAYACAAAACEA&#10;n3X5ueEAAAANAQAADwAAAGRycy9kb3ducmV2LnhtbEyPwU7DMBBE70j8g7VI3FqnDgQa4lQUCXGE&#10;FoTEzU2WJMJeR7Gbpv16tie4zWifZmeK1eSsGHEInScNi3kCAqnydUeNho/359k9iBAN1cZ6Qg1H&#10;DLAqLy8Kk9f+QBsct7ERHEIhNxraGPtcylC16EyY+x6Jb99+cCayHRpZD+bA4c5KlSSZdKYj/tCa&#10;Hp9arH62e6chrTbrm9fPr+ztqF5O6dqokx2V1tdX0+MDiIhT/IPhXJ+rQ8mddn5PdRCWfbJQilkN&#10;M7VcgjgjSt2y2rG6y1KQZSH/ryh/AQAA//8DAFBLAQItABQABgAIAAAAIQC2gziS/gAAAOEBAAAT&#10;AAAAAAAAAAAAAAAAAAAAAABbQ29udGVudF9UeXBlc10ueG1sUEsBAi0AFAAGAAgAAAAhADj9If/W&#10;AAAAlAEAAAsAAAAAAAAAAAAAAAAALwEAAF9yZWxzLy5yZWxzUEsBAi0AFAAGAAgAAAAhAMWN3rhF&#10;AgAAagQAAA4AAAAAAAAAAAAAAAAALgIAAGRycy9lMm9Eb2MueG1sUEsBAi0AFAAGAAgAAAAhAJ91&#10;+bnhAAAADQEAAA8AAAAAAAAAAAAAAAAAnwQAAGRycy9kb3ducmV2LnhtbFBLBQYAAAAABAAEAPMA&#10;AACtBQAAAAA=&#10;" adj="13459" fillcolor="#373545 [3215]" stroked="f" strokeweight=".25pt">
                <v:textbox style="layout-flow:vertical">
                  <w:txbxContent>
                    <w:p w14:paraId="71959118" w14:textId="6940774C" w:rsidR="002A3CB1" w:rsidRPr="00DA6034" w:rsidRDefault="002A3CB1" w:rsidP="002A3CB1">
                      <w:pPr>
                        <w:pStyle w:val="TabName"/>
                        <w:rPr>
                          <w:bCs/>
                          <w:color w:val="FFFFFF" w:themeColor="background1"/>
                          <w:lang w:val="en-GB"/>
                        </w:rPr>
                      </w:pPr>
                      <w:r w:rsidRPr="00DA6034">
                        <w:rPr>
                          <w:bCs/>
                          <w:color w:val="FFFFFF" w:themeColor="background1"/>
                          <w:lang w:val="en-GB"/>
                        </w:rPr>
                        <w:t>List</w:t>
                      </w:r>
                      <w:r w:rsidR="00A6408B" w:rsidRPr="00DA6034">
                        <w:rPr>
                          <w:bCs/>
                          <w:color w:val="FFFFFF" w:themeColor="background1"/>
                          <w:lang w:val="en-GB"/>
                        </w:rPr>
                        <w:t xml:space="preserve"> of compet</w:t>
                      </w:r>
                      <w:r w:rsidR="00DA6034" w:rsidRPr="00DA6034">
                        <w:rPr>
                          <w:bCs/>
                          <w:color w:val="FFFFFF" w:themeColor="background1"/>
                          <w:lang w:val="en-GB"/>
                        </w:rPr>
                        <w:t>encies</w:t>
                      </w:r>
                    </w:p>
                  </w:txbxContent>
                </v:textbox>
                <w10:wrap anchorx="margin" anchory="margin"/>
              </v:shape>
            </w:pict>
          </mc:Fallback>
        </mc:AlternateContent>
      </w:r>
      <w:r w:rsidR="004B2529">
        <w:rPr>
          <w:noProof/>
          <w:color w:val="1C6194" w:themeColor="accent6" w:themeShade="BF"/>
        </w:rPr>
        <mc:AlternateContent>
          <mc:Choice Requires="wpg">
            <w:drawing>
              <wp:anchor distT="0" distB="0" distL="114300" distR="114300" simplePos="0" relativeHeight="251873280" behindDoc="0" locked="0" layoutInCell="1" allowOverlap="1" wp14:anchorId="05F982C4" wp14:editId="15D0E6BB">
                <wp:simplePos x="0" y="0"/>
                <wp:positionH relativeFrom="column">
                  <wp:posOffset>486888</wp:posOffset>
                </wp:positionH>
                <wp:positionV relativeFrom="paragraph">
                  <wp:posOffset>23751</wp:posOffset>
                </wp:positionV>
                <wp:extent cx="5781675" cy="4215740"/>
                <wp:effectExtent l="0" t="0" r="9525" b="0"/>
                <wp:wrapNone/>
                <wp:docPr id="30" name="Group 30" descr="text and map "/>
                <wp:cNvGraphicFramePr/>
                <a:graphic xmlns:a="http://schemas.openxmlformats.org/drawingml/2006/main">
                  <a:graphicData uri="http://schemas.microsoft.com/office/word/2010/wordprocessingGroup">
                    <wpg:wgp>
                      <wpg:cNvGrpSpPr/>
                      <wpg:grpSpPr>
                        <a:xfrm>
                          <a:off x="0" y="0"/>
                          <a:ext cx="5781675" cy="4215740"/>
                          <a:chOff x="-1" y="-1"/>
                          <a:chExt cx="3493770" cy="2081026"/>
                        </a:xfrm>
                      </wpg:grpSpPr>
                      <wps:wsp>
                        <wps:cNvPr id="233" name="Rectangle 233"/>
                        <wps:cNvSpPr/>
                        <wps:spPr>
                          <a:xfrm>
                            <a:off x="-1" y="463094"/>
                            <a:ext cx="3493770" cy="161793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D28A50" w14:textId="392209EB" w:rsidR="00124B3F" w:rsidRDefault="00140D95" w:rsidP="002A3CB1">
                              <w:pPr>
                                <w:rPr>
                                  <w:color w:val="373545" w:themeColor="text2"/>
                                  <w:lang w:val="en-GB"/>
                                </w:rPr>
                              </w:pPr>
                              <w:r>
                                <w:rPr>
                                  <w:color w:val="373545" w:themeColor="text2"/>
                                  <w:lang w:val="en-GB"/>
                                </w:rPr>
                                <w:t xml:space="preserve">During the assessment of the literature, the </w:t>
                              </w:r>
                              <w:r w:rsidR="00C2430B">
                                <w:rPr>
                                  <w:color w:val="373545" w:themeColor="text2"/>
                                  <w:lang w:val="en-GB"/>
                                </w:rPr>
                                <w:t>competencies</w:t>
                              </w:r>
                              <w:r>
                                <w:rPr>
                                  <w:color w:val="373545" w:themeColor="text2"/>
                                  <w:lang w:val="en-GB"/>
                                </w:rPr>
                                <w:t xml:space="preserve"> were </w:t>
                              </w:r>
                              <w:r w:rsidR="00C2430B">
                                <w:rPr>
                                  <w:color w:val="373545" w:themeColor="text2"/>
                                  <w:lang w:val="en-GB"/>
                                </w:rPr>
                                <w:t>identified,</w:t>
                              </w:r>
                              <w:r>
                                <w:rPr>
                                  <w:color w:val="373545" w:themeColor="text2"/>
                                  <w:lang w:val="en-GB"/>
                                </w:rPr>
                                <w:t xml:space="preserve"> and a thematic analysis was</w:t>
                              </w:r>
                              <w:r w:rsidR="00C2430B">
                                <w:rPr>
                                  <w:color w:val="373545" w:themeColor="text2"/>
                                  <w:lang w:val="en-GB"/>
                                </w:rPr>
                                <w:t xml:space="preserve"> performed. T</w:t>
                              </w:r>
                              <w:r w:rsidRPr="00140D95">
                                <w:rPr>
                                  <w:color w:val="373545" w:themeColor="text2"/>
                                  <w:lang w:val="en-GB"/>
                                </w:rPr>
                                <w:t>he competencies</w:t>
                              </w:r>
                              <w:r w:rsidR="00C2430B">
                                <w:rPr>
                                  <w:color w:val="373545" w:themeColor="text2"/>
                                  <w:lang w:val="en-GB"/>
                                </w:rPr>
                                <w:t xml:space="preserve"> identified in the literature</w:t>
                              </w:r>
                              <w:r w:rsidRPr="00140D95">
                                <w:rPr>
                                  <w:color w:val="373545" w:themeColor="text2"/>
                                  <w:lang w:val="en-GB"/>
                                </w:rPr>
                                <w:t xml:space="preserve"> were listed and the </w:t>
                              </w:r>
                              <w:r w:rsidR="00B30867">
                                <w:rPr>
                                  <w:color w:val="373545" w:themeColor="text2"/>
                                  <w:lang w:val="en-GB"/>
                                </w:rPr>
                                <w:t xml:space="preserve">duplicates </w:t>
                              </w:r>
                              <w:r w:rsidRPr="00140D95">
                                <w:rPr>
                                  <w:color w:val="373545" w:themeColor="text2"/>
                                  <w:lang w:val="en-GB"/>
                                </w:rPr>
                                <w:t>were removed</w:t>
                              </w:r>
                              <w:r w:rsidR="00C2430B">
                                <w:rPr>
                                  <w:color w:val="373545" w:themeColor="text2"/>
                                  <w:lang w:val="en-GB"/>
                                </w:rPr>
                                <w:t>,</w:t>
                              </w:r>
                              <w:r w:rsidRPr="00140D95">
                                <w:rPr>
                                  <w:color w:val="373545" w:themeColor="text2"/>
                                  <w:lang w:val="en-GB"/>
                                </w:rPr>
                                <w:t xml:space="preserve"> resulting in a total of 170 competencies</w:t>
                              </w:r>
                              <w:r w:rsidR="00C2430B">
                                <w:rPr>
                                  <w:color w:val="373545" w:themeColor="text2"/>
                                  <w:lang w:val="en-GB"/>
                                </w:rPr>
                                <w:t xml:space="preserve"> as shown on the table below.</w:t>
                              </w:r>
                            </w:p>
                            <w:p w14:paraId="6BAAEA76" w14:textId="0F9C6F30" w:rsidR="00124B3F" w:rsidRDefault="00A6408B" w:rsidP="002A3CB1">
                              <w:pPr>
                                <w:rPr>
                                  <w:color w:val="373545" w:themeColor="text2"/>
                                  <w:lang w:val="en-GB"/>
                                </w:rPr>
                              </w:pPr>
                              <w:r w:rsidRPr="00A6408B">
                                <w:rPr>
                                  <w:color w:val="373545" w:themeColor="text2"/>
                                  <w:lang w:val="en-GB"/>
                                </w:rPr>
                                <w:t xml:space="preserve">According to the literature, it is recommended that these competencies should </w:t>
                              </w:r>
                              <w:r w:rsidR="00124B3F" w:rsidRPr="00124B3F">
                                <w:rPr>
                                  <w:color w:val="373545" w:themeColor="text2"/>
                                  <w:lang w:val="en-GB"/>
                                </w:rPr>
                                <w:t>be developed by TRs practising in the linear accelerator, across Europe</w:t>
                              </w:r>
                              <w:r w:rsidR="00124B3F">
                                <w:rPr>
                                  <w:color w:val="373545" w:themeColor="text2"/>
                                  <w:lang w:val="en-GB"/>
                                </w:rPr>
                                <w:t xml:space="preserve">. </w:t>
                              </w:r>
                              <w:r w:rsidR="00124B3F" w:rsidRPr="00124B3F">
                                <w:rPr>
                                  <w:color w:val="373545" w:themeColor="text2"/>
                                  <w:lang w:val="en-GB"/>
                                </w:rPr>
                                <w:t>Differences in regulation of the profession le</w:t>
                              </w:r>
                              <w:r w:rsidR="00124B3F">
                                <w:rPr>
                                  <w:color w:val="373545" w:themeColor="text2"/>
                                  <w:lang w:val="en-GB"/>
                                </w:rPr>
                                <w:t>a</w:t>
                              </w:r>
                              <w:r w:rsidR="00124B3F" w:rsidRPr="00124B3F">
                                <w:rPr>
                                  <w:color w:val="373545" w:themeColor="text2"/>
                                  <w:lang w:val="en-GB"/>
                                </w:rPr>
                                <w:t>d</w:t>
                              </w:r>
                              <w:r w:rsidR="00124B3F">
                                <w:rPr>
                                  <w:color w:val="373545" w:themeColor="text2"/>
                                  <w:lang w:val="en-GB"/>
                                </w:rPr>
                                <w:t>s</w:t>
                              </w:r>
                              <w:r w:rsidR="00124B3F" w:rsidRPr="00124B3F">
                                <w:rPr>
                                  <w:color w:val="373545" w:themeColor="text2"/>
                                  <w:lang w:val="en-GB"/>
                                </w:rPr>
                                <w:t xml:space="preserve"> to </w:t>
                              </w:r>
                              <w:r w:rsidR="00AC2259">
                                <w:rPr>
                                  <w:color w:val="373545" w:themeColor="text2"/>
                                  <w:lang w:val="en-GB"/>
                                </w:rPr>
                                <w:t>variation</w:t>
                              </w:r>
                              <w:r w:rsidR="00AC2259" w:rsidRPr="00124B3F">
                                <w:rPr>
                                  <w:color w:val="373545" w:themeColor="text2"/>
                                  <w:lang w:val="en-GB"/>
                                </w:rPr>
                                <w:t xml:space="preserve"> </w:t>
                              </w:r>
                              <w:r w:rsidR="00124B3F" w:rsidRPr="00124B3F">
                                <w:rPr>
                                  <w:color w:val="373545" w:themeColor="text2"/>
                                  <w:lang w:val="en-GB"/>
                                </w:rPr>
                                <w:t xml:space="preserve">in the competencies developed and practised by TRs in each country, therefore, the competencies identified in this </w:t>
                              </w:r>
                              <w:r w:rsidR="00124B3F">
                                <w:rPr>
                                  <w:color w:val="373545" w:themeColor="text2"/>
                                  <w:lang w:val="en-GB"/>
                                </w:rPr>
                                <w:t>list</w:t>
                              </w:r>
                              <w:r w:rsidR="00124B3F" w:rsidRPr="00124B3F">
                                <w:rPr>
                                  <w:color w:val="373545" w:themeColor="text2"/>
                                  <w:lang w:val="en-GB"/>
                                </w:rPr>
                                <w:t xml:space="preserve"> are not country-specific but </w:t>
                              </w:r>
                              <w:r>
                                <w:rPr>
                                  <w:color w:val="373545" w:themeColor="text2"/>
                                  <w:lang w:val="en-GB"/>
                                </w:rPr>
                                <w:t>may be used</w:t>
                              </w:r>
                              <w:r w:rsidRPr="00124B3F">
                                <w:rPr>
                                  <w:color w:val="373545" w:themeColor="text2"/>
                                  <w:lang w:val="en-GB"/>
                                </w:rPr>
                                <w:t xml:space="preserve"> </w:t>
                              </w:r>
                              <w:r w:rsidR="00124B3F" w:rsidRPr="00124B3F">
                                <w:rPr>
                                  <w:color w:val="373545" w:themeColor="text2"/>
                                  <w:lang w:val="en-GB"/>
                                </w:rPr>
                                <w:t>to develop education in the pan-European setting.</w:t>
                              </w:r>
                              <w:r w:rsidR="00124B3F">
                                <w:rPr>
                                  <w:color w:val="373545" w:themeColor="text2"/>
                                  <w:lang w:val="en-GB"/>
                                </w:rPr>
                                <w:t xml:space="preserve"> </w:t>
                              </w:r>
                              <w:r w:rsidR="00124B3F" w:rsidRPr="00124B3F">
                                <w:rPr>
                                  <w:color w:val="373545" w:themeColor="text2"/>
                                  <w:lang w:val="en-GB"/>
                                </w:rPr>
                                <w:t xml:space="preserve">A recommendation is that the competencies </w:t>
                              </w:r>
                              <w:r w:rsidR="00124B3F">
                                <w:rPr>
                                  <w:color w:val="373545" w:themeColor="text2"/>
                                  <w:lang w:val="en-GB"/>
                                </w:rPr>
                                <w:t>on the list</w:t>
                              </w:r>
                              <w:r w:rsidR="00124B3F" w:rsidRPr="00124B3F">
                                <w:rPr>
                                  <w:color w:val="373545" w:themeColor="text2"/>
                                  <w:lang w:val="en-GB"/>
                                </w:rPr>
                                <w:t xml:space="preserve"> should be endorsed by education institutions across Europe</w:t>
                              </w:r>
                              <w:r w:rsidR="00124B3F">
                                <w:rPr>
                                  <w:color w:val="373545" w:themeColor="text2"/>
                                  <w:lang w:val="en-GB"/>
                                </w:rPr>
                                <w:t>.</w:t>
                              </w:r>
                            </w:p>
                            <w:p w14:paraId="4C8B71A6" w14:textId="7F625116" w:rsidR="00124B3F" w:rsidRDefault="00124B3F" w:rsidP="00124B3F">
                              <w:pPr>
                                <w:rPr>
                                  <w:color w:val="373545" w:themeColor="text2"/>
                                  <w:lang w:val="en-GB"/>
                                </w:rPr>
                              </w:pPr>
                              <w:r>
                                <w:rPr>
                                  <w:color w:val="373545" w:themeColor="text2"/>
                                  <w:lang w:val="en-GB"/>
                                </w:rPr>
                                <w:t xml:space="preserve">More details on the results and conclusions of the study can be found </w:t>
                              </w:r>
                              <w:r w:rsidR="00AC2259">
                                <w:rPr>
                                  <w:color w:val="373545" w:themeColor="text2"/>
                                  <w:lang w:val="en-GB"/>
                                </w:rPr>
                                <w:t>i</w:t>
                              </w:r>
                              <w:r>
                                <w:rPr>
                                  <w:color w:val="373545" w:themeColor="text2"/>
                                  <w:lang w:val="en-GB"/>
                                </w:rPr>
                                <w:t xml:space="preserve">n the following research publication: </w:t>
                              </w:r>
                            </w:p>
                            <w:p w14:paraId="1C93CE7D" w14:textId="77777777" w:rsidR="00124B3F" w:rsidRDefault="00124B3F" w:rsidP="00124B3F">
                              <w:pPr>
                                <w:rPr>
                                  <w:color w:val="373545" w:themeColor="text2"/>
                                  <w:lang w:val="en-GB"/>
                                </w:rPr>
                              </w:pPr>
                              <w:r w:rsidRPr="00D6116E">
                                <w:rPr>
                                  <w:color w:val="373545" w:themeColor="text2"/>
                                  <w:lang w:val="en-GB"/>
                                </w:rPr>
                                <w:t xml:space="preserve">Couto, J. G., McFadden, S., McClure, P., Bezzina, P., &amp; Hughes, C. (2019). Competencies of therapeutic radiographers working in the linear accelerator across Europe: A systematic search of the literature and thematic analysis. Radiography. </w:t>
                              </w:r>
                              <w:hyperlink r:id="rId14" w:history="1">
                                <w:r w:rsidRPr="00CA3A4B">
                                  <w:rPr>
                                    <w:rStyle w:val="Hyperlink"/>
                                    <w:lang w:val="en-GB"/>
                                  </w:rPr>
                                  <w:t>https://doi.org/10.1016/j.radi.2019.06.004</w:t>
                                </w:r>
                              </w:hyperlink>
                              <w:r>
                                <w:rPr>
                                  <w:color w:val="373545" w:themeColor="text2"/>
                                  <w:lang w:val="en-GB"/>
                                </w:rPr>
                                <w:t xml:space="preserve"> </w:t>
                              </w:r>
                            </w:p>
                            <w:p w14:paraId="211E089E" w14:textId="7CE3DC68" w:rsidR="00124B3F" w:rsidRDefault="00124B3F" w:rsidP="00124B3F">
                              <w:pPr>
                                <w:rPr>
                                  <w:color w:val="373545" w:themeColor="text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4" name="Text Box 234"/>
                        <wps:cNvSpPr txBox="1"/>
                        <wps:spPr>
                          <a:xfrm>
                            <a:off x="-1" y="-1"/>
                            <a:ext cx="3493770" cy="463098"/>
                          </a:xfrm>
                          <a:prstGeom prst="rect">
                            <a:avLst/>
                          </a:prstGeom>
                          <a:solidFill>
                            <a:schemeClr val="lt1"/>
                          </a:solidFill>
                          <a:ln w="6350">
                            <a:noFill/>
                          </a:ln>
                        </wps:spPr>
                        <wps:txbx>
                          <w:txbxContent>
                            <w:p w14:paraId="5801BDED" w14:textId="6DE9C5B8" w:rsidR="002A3CB1" w:rsidRPr="00256E56" w:rsidRDefault="002A3CB1" w:rsidP="002A3CB1">
                              <w:pPr>
                                <w:pStyle w:val="Heading2"/>
                                <w:jc w:val="left"/>
                                <w:rPr>
                                  <w:color w:val="373545" w:themeColor="text2"/>
                                  <w:szCs w:val="44"/>
                                </w:rPr>
                              </w:pPr>
                              <w:r>
                                <w:rPr>
                                  <w:rStyle w:val="Heading2Char"/>
                                  <w:color w:val="373545" w:themeColor="text2"/>
                                  <w:szCs w:val="44"/>
                                </w:rPr>
                                <w:t>List of competencies of the Therapeutic Radiographer</w:t>
                              </w:r>
                              <w:r w:rsidRPr="002A3CB1">
                                <w:rPr>
                                  <w:rStyle w:val="Heading2Char"/>
                                  <w:color w:val="373545" w:themeColor="text2"/>
                                  <w:szCs w:val="44"/>
                                </w:rPr>
                                <w:t xml:space="preserve"> </w:t>
                              </w:r>
                              <w:r>
                                <w:rPr>
                                  <w:rStyle w:val="Heading2Char"/>
                                  <w:color w:val="373545" w:themeColor="text2"/>
                                  <w:szCs w:val="44"/>
                                </w:rPr>
                                <w:t>working on the linear accelerator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F982C4" id="Group 30" o:spid="_x0000_s1039" alt="text and map " style="position:absolute;margin-left:38.35pt;margin-top:1.85pt;width:455.25pt;height:331.95pt;z-index:251873280;mso-width-relative:margin;mso-height-relative:margin" coordorigin="" coordsize="34937,2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IDKbwMAALkJAAAOAAAAZHJzL2Uyb0RvYy54bWzsVllP3DAQfq/U/2D5veTYCyJCtaUFVUIU&#10;FSqejeNsIjm2a3tJ6K/vjHMsxwpVVOpT9yHxMec3883m+GPXSHIvrKu1ymlyEFMiFNdFrTY5/XFz&#10;9uGQEueZKpjUSuT0QTj68eT9u+PWZCLVlZaFsASMKJe1JqeV9yaLIscr0TB3oI1QcFlq2zAPW7uJ&#10;CstasN7IKI3jZdRqWxiruXAOTj/3l/Qk2C9Lwf23snTCE5lTiM2Hpw3PO3xGJ8cs21hmqpoPYbA3&#10;RNGwWoHTydRn5hnZ2vqFqabmVjtd+gOum0iXZc1FyAGySeJn2ZxbvTUhl03WbswEE0D7DKc3m+WX&#10;91eW1EVOZwCPYg3UKLgluC+E4wCWF50nUEPSMEMQstZsMtA8t+baXNnhYNPvEIWutA2+IT/SBbAf&#10;JrDRFofDxeowWa4WlHC4m6fJYjUfysErqBnqfUgogUt4hTLx6sugO5sfzVYrCBB10/gwidMlykSj&#10;6wgjnAJqDTSX2+Hn/g6/64oZEcriEIUBv3Q2GwH8Dm3H1EYKgocBniA5geUyB7jtQWrIeL6cxUfz&#10;PusRryc5J8tkdTQLuEw5s8xY58+FbggucmohjNCU7P7C+R6eUQR9K31WSxmglerJAdjEE0BxjDSs&#10;/IMUKCfVd1FC00CJ0uAg0FWcSkvuGRCNcS6UT/qrihWiP17E8BvKNGmEogWDaLmEgCbbgwEcBS9t&#10;9+kM8qgqAtsn5fi1wHrlSSN41spPyk2ttN1nQEJWg+defgSphwZR8t1dFwiVpGPp73TxAF1idT9+&#10;nOFnNVTogjl/xSzMG+hkmKH+GzxKqduc6mFFSaXtr33nKA9tDLeUtDC/cup+bpkVlMivChr8KJkD&#10;n4gPm/lilcLGPr65e3yjts2phsoB4SC6sER5L8dlaXVzC6N2jV7hiikOvmE0jMtT309VGNVcrNdB&#10;CEacYf5CXRuOphFm7L+b7pZZMzQpzpZLPVKKZc96tZdFTaXXW6/LOjQyAt2jOhQA6I1j6Z/wfD7y&#10;/Aa5+Ul3QPNAVvQPAwFpTnwHF5g1tAuev074ccTtJXuYBodD342jdSTyH3LdaVkXSHeEciJfz8td&#10;Uz+RkopAJy5ni55K07TYPxx2bT9NvP9t/2/aPvzZwfdBGKXDtwx+gDzeB5rsvrhOfgMAAP//AwBQ&#10;SwMEFAAGAAgAAAAhAGYoB+jgAAAACAEAAA8AAABkcnMvZG93bnJldi54bWxMj0FLw0AQhe+C/2EZ&#10;wZvdpMWkjZmUUtRTEWwF6W2bnSah2d2Q3Sbpv3c86ekxvMd73+TrybRioN43ziLEswgE2dLpxlYI&#10;X4e3pyUIH5TVqnWWEG7kYV3c3+Uq0260nzTsQyW4xPpMIdQhdJmUvqzJKD9zHVn2zq43KvDZV1L3&#10;auRy08p5FCXSqMbyQq062tZUXvZXg/A+qnGziF+H3eW8vR0Pzx/fu5gQHx+mzQuIQFP4C8MvPqND&#10;wUwnd7XaixYhTVJOIixY2F4t0zmIE0KSpAnIIpf/Hyh+AAAA//8DAFBLAQItABQABgAIAAAAIQC2&#10;gziS/gAAAOEBAAATAAAAAAAAAAAAAAAAAAAAAABbQ29udGVudF9UeXBlc10ueG1sUEsBAi0AFAAG&#10;AAgAAAAhADj9If/WAAAAlAEAAAsAAAAAAAAAAAAAAAAALwEAAF9yZWxzLy5yZWxzUEsBAi0AFAAG&#10;AAgAAAAhAP2YgMpvAwAAuQkAAA4AAAAAAAAAAAAAAAAALgIAAGRycy9lMm9Eb2MueG1sUEsBAi0A&#10;FAAGAAgAAAAhAGYoB+jgAAAACAEAAA8AAAAAAAAAAAAAAAAAyQUAAGRycy9kb3ducmV2LnhtbFBL&#10;BQYAAAAABAAEAPMAAADWBgAAAAA=&#10;">
                <v:rect id="Rectangle 233" o:spid="_x0000_s1040" style="position:absolute;top:4630;width:34937;height:16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hCvxgAAANwAAAAPAAAAZHJzL2Rvd25yZXYueG1sRI9Ba8JA&#10;FITvhf6H5RW8FN2oUEp0lVQoCvbQRi/entlnEs2+Dburif/eLRR6HGbmG2a+7E0jbuR8bVnBeJSA&#10;IC6srrlUsN99Dt9B+ICssbFMCu7kYbl4fppjqm3HP3TLQykihH2KCqoQ2lRKX1Rk0I9sSxy9k3UG&#10;Q5SulNphF+GmkZMkeZMGa44LFba0qqi45Fej4Cv/OK51dtiMV9l5e3q1343TnVKDlz6bgQjUh//w&#10;X3ujFUymU/g9E4+AXDwAAAD//wMAUEsBAi0AFAAGAAgAAAAhANvh9svuAAAAhQEAABMAAAAAAAAA&#10;AAAAAAAAAAAAAFtDb250ZW50X1R5cGVzXS54bWxQSwECLQAUAAYACAAAACEAWvQsW78AAAAVAQAA&#10;CwAAAAAAAAAAAAAAAAAfAQAAX3JlbHMvLnJlbHNQSwECLQAUAAYACAAAACEAFPIQr8YAAADcAAAA&#10;DwAAAAAAAAAAAAAAAAAHAgAAZHJzL2Rvd25yZXYueG1sUEsFBgAAAAADAAMAtwAAAPoCAAAAAA==&#10;" filled="f" stroked="f" strokeweight="3pt">
                  <v:textbox>
                    <w:txbxContent>
                      <w:p w14:paraId="57D28A50" w14:textId="392209EB" w:rsidR="00124B3F" w:rsidRDefault="00140D95" w:rsidP="002A3CB1">
                        <w:pPr>
                          <w:rPr>
                            <w:color w:val="373545" w:themeColor="text2"/>
                            <w:lang w:val="en-GB"/>
                          </w:rPr>
                        </w:pPr>
                        <w:r>
                          <w:rPr>
                            <w:color w:val="373545" w:themeColor="text2"/>
                            <w:lang w:val="en-GB"/>
                          </w:rPr>
                          <w:t xml:space="preserve">During the assessment of the literature, the </w:t>
                        </w:r>
                        <w:r w:rsidR="00C2430B">
                          <w:rPr>
                            <w:color w:val="373545" w:themeColor="text2"/>
                            <w:lang w:val="en-GB"/>
                          </w:rPr>
                          <w:t>competencies</w:t>
                        </w:r>
                        <w:r>
                          <w:rPr>
                            <w:color w:val="373545" w:themeColor="text2"/>
                            <w:lang w:val="en-GB"/>
                          </w:rPr>
                          <w:t xml:space="preserve"> were </w:t>
                        </w:r>
                        <w:r w:rsidR="00C2430B">
                          <w:rPr>
                            <w:color w:val="373545" w:themeColor="text2"/>
                            <w:lang w:val="en-GB"/>
                          </w:rPr>
                          <w:t>identified,</w:t>
                        </w:r>
                        <w:r>
                          <w:rPr>
                            <w:color w:val="373545" w:themeColor="text2"/>
                            <w:lang w:val="en-GB"/>
                          </w:rPr>
                          <w:t xml:space="preserve"> and a thematic analysis was</w:t>
                        </w:r>
                        <w:r w:rsidR="00C2430B">
                          <w:rPr>
                            <w:color w:val="373545" w:themeColor="text2"/>
                            <w:lang w:val="en-GB"/>
                          </w:rPr>
                          <w:t xml:space="preserve"> performed. T</w:t>
                        </w:r>
                        <w:r w:rsidRPr="00140D95">
                          <w:rPr>
                            <w:color w:val="373545" w:themeColor="text2"/>
                            <w:lang w:val="en-GB"/>
                          </w:rPr>
                          <w:t>he competencies</w:t>
                        </w:r>
                        <w:r w:rsidR="00C2430B">
                          <w:rPr>
                            <w:color w:val="373545" w:themeColor="text2"/>
                            <w:lang w:val="en-GB"/>
                          </w:rPr>
                          <w:t xml:space="preserve"> identified in the literature</w:t>
                        </w:r>
                        <w:r w:rsidRPr="00140D95">
                          <w:rPr>
                            <w:color w:val="373545" w:themeColor="text2"/>
                            <w:lang w:val="en-GB"/>
                          </w:rPr>
                          <w:t xml:space="preserve"> were listed and the </w:t>
                        </w:r>
                        <w:r w:rsidR="00B30867">
                          <w:rPr>
                            <w:color w:val="373545" w:themeColor="text2"/>
                            <w:lang w:val="en-GB"/>
                          </w:rPr>
                          <w:t xml:space="preserve">duplicates </w:t>
                        </w:r>
                        <w:r w:rsidRPr="00140D95">
                          <w:rPr>
                            <w:color w:val="373545" w:themeColor="text2"/>
                            <w:lang w:val="en-GB"/>
                          </w:rPr>
                          <w:t>were removed</w:t>
                        </w:r>
                        <w:r w:rsidR="00C2430B">
                          <w:rPr>
                            <w:color w:val="373545" w:themeColor="text2"/>
                            <w:lang w:val="en-GB"/>
                          </w:rPr>
                          <w:t>,</w:t>
                        </w:r>
                        <w:r w:rsidRPr="00140D95">
                          <w:rPr>
                            <w:color w:val="373545" w:themeColor="text2"/>
                            <w:lang w:val="en-GB"/>
                          </w:rPr>
                          <w:t xml:space="preserve"> resulting in a total of 170 competencies</w:t>
                        </w:r>
                        <w:r w:rsidR="00C2430B">
                          <w:rPr>
                            <w:color w:val="373545" w:themeColor="text2"/>
                            <w:lang w:val="en-GB"/>
                          </w:rPr>
                          <w:t xml:space="preserve"> as shown on the table below.</w:t>
                        </w:r>
                      </w:p>
                      <w:p w14:paraId="6BAAEA76" w14:textId="0F9C6F30" w:rsidR="00124B3F" w:rsidRDefault="00A6408B" w:rsidP="002A3CB1">
                        <w:pPr>
                          <w:rPr>
                            <w:color w:val="373545" w:themeColor="text2"/>
                            <w:lang w:val="en-GB"/>
                          </w:rPr>
                        </w:pPr>
                        <w:r w:rsidRPr="00A6408B">
                          <w:rPr>
                            <w:color w:val="373545" w:themeColor="text2"/>
                            <w:lang w:val="en-GB"/>
                          </w:rPr>
                          <w:t xml:space="preserve">According to the literature, it is recommended that these competencies should </w:t>
                        </w:r>
                        <w:r w:rsidR="00124B3F" w:rsidRPr="00124B3F">
                          <w:rPr>
                            <w:color w:val="373545" w:themeColor="text2"/>
                            <w:lang w:val="en-GB"/>
                          </w:rPr>
                          <w:t>be developed by TRs practising in the linear accelerator, across Europe</w:t>
                        </w:r>
                        <w:r w:rsidR="00124B3F">
                          <w:rPr>
                            <w:color w:val="373545" w:themeColor="text2"/>
                            <w:lang w:val="en-GB"/>
                          </w:rPr>
                          <w:t xml:space="preserve">. </w:t>
                        </w:r>
                        <w:r w:rsidR="00124B3F" w:rsidRPr="00124B3F">
                          <w:rPr>
                            <w:color w:val="373545" w:themeColor="text2"/>
                            <w:lang w:val="en-GB"/>
                          </w:rPr>
                          <w:t>Differences in regulation of the profession le</w:t>
                        </w:r>
                        <w:r w:rsidR="00124B3F">
                          <w:rPr>
                            <w:color w:val="373545" w:themeColor="text2"/>
                            <w:lang w:val="en-GB"/>
                          </w:rPr>
                          <w:t>a</w:t>
                        </w:r>
                        <w:r w:rsidR="00124B3F" w:rsidRPr="00124B3F">
                          <w:rPr>
                            <w:color w:val="373545" w:themeColor="text2"/>
                            <w:lang w:val="en-GB"/>
                          </w:rPr>
                          <w:t>d</w:t>
                        </w:r>
                        <w:r w:rsidR="00124B3F">
                          <w:rPr>
                            <w:color w:val="373545" w:themeColor="text2"/>
                            <w:lang w:val="en-GB"/>
                          </w:rPr>
                          <w:t>s</w:t>
                        </w:r>
                        <w:r w:rsidR="00124B3F" w:rsidRPr="00124B3F">
                          <w:rPr>
                            <w:color w:val="373545" w:themeColor="text2"/>
                            <w:lang w:val="en-GB"/>
                          </w:rPr>
                          <w:t xml:space="preserve"> to </w:t>
                        </w:r>
                        <w:r w:rsidR="00AC2259">
                          <w:rPr>
                            <w:color w:val="373545" w:themeColor="text2"/>
                            <w:lang w:val="en-GB"/>
                          </w:rPr>
                          <w:t>variation</w:t>
                        </w:r>
                        <w:r w:rsidR="00AC2259" w:rsidRPr="00124B3F">
                          <w:rPr>
                            <w:color w:val="373545" w:themeColor="text2"/>
                            <w:lang w:val="en-GB"/>
                          </w:rPr>
                          <w:t xml:space="preserve"> </w:t>
                        </w:r>
                        <w:r w:rsidR="00124B3F" w:rsidRPr="00124B3F">
                          <w:rPr>
                            <w:color w:val="373545" w:themeColor="text2"/>
                            <w:lang w:val="en-GB"/>
                          </w:rPr>
                          <w:t xml:space="preserve">in the competencies developed and practised by TRs in each country, therefore, the competencies identified in this </w:t>
                        </w:r>
                        <w:r w:rsidR="00124B3F">
                          <w:rPr>
                            <w:color w:val="373545" w:themeColor="text2"/>
                            <w:lang w:val="en-GB"/>
                          </w:rPr>
                          <w:t>list</w:t>
                        </w:r>
                        <w:r w:rsidR="00124B3F" w:rsidRPr="00124B3F">
                          <w:rPr>
                            <w:color w:val="373545" w:themeColor="text2"/>
                            <w:lang w:val="en-GB"/>
                          </w:rPr>
                          <w:t xml:space="preserve"> are not country-specific but </w:t>
                        </w:r>
                        <w:r>
                          <w:rPr>
                            <w:color w:val="373545" w:themeColor="text2"/>
                            <w:lang w:val="en-GB"/>
                          </w:rPr>
                          <w:t>may be used</w:t>
                        </w:r>
                        <w:r w:rsidRPr="00124B3F">
                          <w:rPr>
                            <w:color w:val="373545" w:themeColor="text2"/>
                            <w:lang w:val="en-GB"/>
                          </w:rPr>
                          <w:t xml:space="preserve"> </w:t>
                        </w:r>
                        <w:r w:rsidR="00124B3F" w:rsidRPr="00124B3F">
                          <w:rPr>
                            <w:color w:val="373545" w:themeColor="text2"/>
                            <w:lang w:val="en-GB"/>
                          </w:rPr>
                          <w:t>to develop education in the pan-European setting.</w:t>
                        </w:r>
                        <w:r w:rsidR="00124B3F">
                          <w:rPr>
                            <w:color w:val="373545" w:themeColor="text2"/>
                            <w:lang w:val="en-GB"/>
                          </w:rPr>
                          <w:t xml:space="preserve"> </w:t>
                        </w:r>
                        <w:r w:rsidR="00124B3F" w:rsidRPr="00124B3F">
                          <w:rPr>
                            <w:color w:val="373545" w:themeColor="text2"/>
                            <w:lang w:val="en-GB"/>
                          </w:rPr>
                          <w:t xml:space="preserve">A recommendation is that the competencies </w:t>
                        </w:r>
                        <w:r w:rsidR="00124B3F">
                          <w:rPr>
                            <w:color w:val="373545" w:themeColor="text2"/>
                            <w:lang w:val="en-GB"/>
                          </w:rPr>
                          <w:t>on the list</w:t>
                        </w:r>
                        <w:r w:rsidR="00124B3F" w:rsidRPr="00124B3F">
                          <w:rPr>
                            <w:color w:val="373545" w:themeColor="text2"/>
                            <w:lang w:val="en-GB"/>
                          </w:rPr>
                          <w:t xml:space="preserve"> should be endorsed by education institutions across Europe</w:t>
                        </w:r>
                        <w:r w:rsidR="00124B3F">
                          <w:rPr>
                            <w:color w:val="373545" w:themeColor="text2"/>
                            <w:lang w:val="en-GB"/>
                          </w:rPr>
                          <w:t>.</w:t>
                        </w:r>
                      </w:p>
                      <w:p w14:paraId="4C8B71A6" w14:textId="7F625116" w:rsidR="00124B3F" w:rsidRDefault="00124B3F" w:rsidP="00124B3F">
                        <w:pPr>
                          <w:rPr>
                            <w:color w:val="373545" w:themeColor="text2"/>
                            <w:lang w:val="en-GB"/>
                          </w:rPr>
                        </w:pPr>
                        <w:r>
                          <w:rPr>
                            <w:color w:val="373545" w:themeColor="text2"/>
                            <w:lang w:val="en-GB"/>
                          </w:rPr>
                          <w:t xml:space="preserve">More details on the results and conclusions of the study can be found </w:t>
                        </w:r>
                        <w:r w:rsidR="00AC2259">
                          <w:rPr>
                            <w:color w:val="373545" w:themeColor="text2"/>
                            <w:lang w:val="en-GB"/>
                          </w:rPr>
                          <w:t>i</w:t>
                        </w:r>
                        <w:r>
                          <w:rPr>
                            <w:color w:val="373545" w:themeColor="text2"/>
                            <w:lang w:val="en-GB"/>
                          </w:rPr>
                          <w:t xml:space="preserve">n the following research publication: </w:t>
                        </w:r>
                      </w:p>
                      <w:p w14:paraId="1C93CE7D" w14:textId="77777777" w:rsidR="00124B3F" w:rsidRDefault="00124B3F" w:rsidP="00124B3F">
                        <w:pPr>
                          <w:rPr>
                            <w:color w:val="373545" w:themeColor="text2"/>
                            <w:lang w:val="en-GB"/>
                          </w:rPr>
                        </w:pPr>
                        <w:r w:rsidRPr="00D6116E">
                          <w:rPr>
                            <w:color w:val="373545" w:themeColor="text2"/>
                            <w:lang w:val="en-GB"/>
                          </w:rPr>
                          <w:t xml:space="preserve">Couto, J. G., McFadden, S., McClure, P., Bezzina, P., &amp; Hughes, C. (2019). Competencies of therapeutic radiographers working in the linear accelerator across Europe: A systematic search of the literature and thematic analysis. Radiography. </w:t>
                        </w:r>
                        <w:hyperlink r:id="rId15" w:history="1">
                          <w:r w:rsidRPr="00CA3A4B">
                            <w:rPr>
                              <w:rStyle w:val="Hyperlink"/>
                              <w:lang w:val="en-GB"/>
                            </w:rPr>
                            <w:t>https://doi.org/10.1016/j.radi.2019.06.004</w:t>
                          </w:r>
                        </w:hyperlink>
                        <w:r>
                          <w:rPr>
                            <w:color w:val="373545" w:themeColor="text2"/>
                            <w:lang w:val="en-GB"/>
                          </w:rPr>
                          <w:t xml:space="preserve"> </w:t>
                        </w:r>
                      </w:p>
                      <w:p w14:paraId="211E089E" w14:textId="7CE3DC68" w:rsidR="00124B3F" w:rsidRDefault="00124B3F" w:rsidP="00124B3F">
                        <w:pPr>
                          <w:rPr>
                            <w:color w:val="373545" w:themeColor="text2"/>
                            <w:lang w:val="en-GB"/>
                          </w:rPr>
                        </w:pPr>
                      </w:p>
                    </w:txbxContent>
                  </v:textbox>
                </v:rect>
                <v:shape id="Text Box 234" o:spid="_x0000_s1041" type="#_x0000_t202" style="position:absolute;width:34937;height:4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pI8xwAAANwAAAAPAAAAZHJzL2Rvd25yZXYueG1sRI9BS8NA&#10;FITvgv9heUIvYjc2bZXYbRGpbemtiVp6e2SfSTD7NmTXJP333YLgcZiZb5jFajC16Kh1lWUFj+MI&#10;BHFudcWFgo/s/eEZhPPIGmvLpOBMDlbL25sFJtr2fKAu9YUIEHYJKii9bxIpXV6SQTe2DXHwvm1r&#10;0AfZFlK32Ae4qeUkiubSYMVhocSG3krKf9Jfo+B0Xxz3bth89vEsbtbbLnv60plSo7vh9QWEp8H/&#10;h//aO61gEk/heiYcAbm8AAAA//8DAFBLAQItABQABgAIAAAAIQDb4fbL7gAAAIUBAAATAAAAAAAA&#10;AAAAAAAAAAAAAABbQ29udGVudF9UeXBlc10ueG1sUEsBAi0AFAAGAAgAAAAhAFr0LFu/AAAAFQEA&#10;AAsAAAAAAAAAAAAAAAAAHwEAAF9yZWxzLy5yZWxzUEsBAi0AFAAGAAgAAAAhAI1CkjzHAAAA3AAA&#10;AA8AAAAAAAAAAAAAAAAABwIAAGRycy9kb3ducmV2LnhtbFBLBQYAAAAAAwADALcAAAD7AgAAAAA=&#10;" fillcolor="white [3201]" stroked="f" strokeweight=".5pt">
                  <v:textbox>
                    <w:txbxContent>
                      <w:p w14:paraId="5801BDED" w14:textId="6DE9C5B8" w:rsidR="002A3CB1" w:rsidRPr="00256E56" w:rsidRDefault="002A3CB1" w:rsidP="002A3CB1">
                        <w:pPr>
                          <w:pStyle w:val="Heading2"/>
                          <w:jc w:val="left"/>
                          <w:rPr>
                            <w:color w:val="373545" w:themeColor="text2"/>
                            <w:szCs w:val="44"/>
                          </w:rPr>
                        </w:pPr>
                        <w:r>
                          <w:rPr>
                            <w:rStyle w:val="Heading2Char"/>
                            <w:color w:val="373545" w:themeColor="text2"/>
                            <w:szCs w:val="44"/>
                          </w:rPr>
                          <w:t>List of competencies of the Therapeutic Radiographer</w:t>
                        </w:r>
                        <w:r w:rsidRPr="002A3CB1">
                          <w:rPr>
                            <w:rStyle w:val="Heading2Char"/>
                            <w:color w:val="373545" w:themeColor="text2"/>
                            <w:szCs w:val="44"/>
                          </w:rPr>
                          <w:t xml:space="preserve"> </w:t>
                        </w:r>
                        <w:r>
                          <w:rPr>
                            <w:rStyle w:val="Heading2Char"/>
                            <w:color w:val="373545" w:themeColor="text2"/>
                            <w:szCs w:val="44"/>
                          </w:rPr>
                          <w:t>working on the linear accelerator</w:t>
                        </w:r>
                      </w:p>
                    </w:txbxContent>
                  </v:textbox>
                </v:shape>
              </v:group>
            </w:pict>
          </mc:Fallback>
        </mc:AlternateContent>
      </w:r>
    </w:p>
    <w:p w14:paraId="2D3283DD" w14:textId="3A544F7A" w:rsidR="002A3CB1" w:rsidRPr="00127C5F" w:rsidRDefault="002A3CB1" w:rsidP="002A3CB1">
      <w:pPr>
        <w:rPr>
          <w:color w:val="1C6194" w:themeColor="accent6" w:themeShade="BF"/>
        </w:rPr>
      </w:pPr>
    </w:p>
    <w:p w14:paraId="7A4D1746" w14:textId="6D6D837D" w:rsidR="004D4571" w:rsidRDefault="004D4571" w:rsidP="002A3CB1">
      <w:pPr>
        <w:ind w:right="3600"/>
        <w:rPr>
          <w:color w:val="1C6194" w:themeColor="accent6" w:themeShade="BF"/>
        </w:rPr>
      </w:pPr>
    </w:p>
    <w:p w14:paraId="308690A7" w14:textId="61B4E740" w:rsidR="00C2430B" w:rsidRDefault="00C2430B" w:rsidP="002A3CB1">
      <w:pPr>
        <w:ind w:right="3600"/>
        <w:rPr>
          <w:color w:val="1C6194" w:themeColor="accent6" w:themeShade="BF"/>
        </w:rPr>
      </w:pPr>
    </w:p>
    <w:p w14:paraId="75BE4390" w14:textId="1F32EFA3" w:rsidR="00C2430B" w:rsidRDefault="00C2430B" w:rsidP="002A3CB1">
      <w:pPr>
        <w:ind w:right="3600"/>
        <w:rPr>
          <w:color w:val="1C6194" w:themeColor="accent6" w:themeShade="BF"/>
        </w:rPr>
      </w:pPr>
    </w:p>
    <w:p w14:paraId="002011AB" w14:textId="04E4FCA6" w:rsidR="00C2430B" w:rsidRDefault="00C2430B" w:rsidP="002A3CB1">
      <w:pPr>
        <w:ind w:right="3600"/>
        <w:rPr>
          <w:color w:val="1C6194" w:themeColor="accent6" w:themeShade="BF"/>
        </w:rPr>
      </w:pPr>
      <w:bookmarkStart w:id="0" w:name="_GoBack"/>
      <w:bookmarkEnd w:id="0"/>
    </w:p>
    <w:p w14:paraId="5FBD25D9" w14:textId="7661E2DA" w:rsidR="004B2529" w:rsidRDefault="004B2529" w:rsidP="002A3CB1">
      <w:pPr>
        <w:ind w:right="3600"/>
        <w:rPr>
          <w:color w:val="1C6194" w:themeColor="accent6" w:themeShade="BF"/>
        </w:rPr>
      </w:pPr>
    </w:p>
    <w:p w14:paraId="2448AA0D" w14:textId="12B07B15" w:rsidR="004B2529" w:rsidRDefault="004B2529" w:rsidP="002A3CB1">
      <w:pPr>
        <w:ind w:right="3600"/>
        <w:rPr>
          <w:color w:val="1C6194" w:themeColor="accent6" w:themeShade="BF"/>
        </w:rPr>
      </w:pPr>
    </w:p>
    <w:p w14:paraId="176E9D9D" w14:textId="09A1405E" w:rsidR="004B2529" w:rsidRDefault="004B2529" w:rsidP="002A3CB1">
      <w:pPr>
        <w:ind w:right="3600"/>
        <w:rPr>
          <w:color w:val="1C6194" w:themeColor="accent6" w:themeShade="BF"/>
        </w:rPr>
      </w:pPr>
    </w:p>
    <w:p w14:paraId="0A2F0FB2" w14:textId="4ACE2DD7" w:rsidR="004B2529" w:rsidRDefault="004B2529" w:rsidP="002A3CB1">
      <w:pPr>
        <w:ind w:right="3600"/>
        <w:rPr>
          <w:color w:val="1C6194" w:themeColor="accent6" w:themeShade="BF"/>
        </w:rPr>
      </w:pPr>
    </w:p>
    <w:p w14:paraId="62C170DD" w14:textId="3213AD5F" w:rsidR="00124B3F" w:rsidRDefault="00124B3F" w:rsidP="002A3CB1">
      <w:pPr>
        <w:ind w:right="3600"/>
        <w:rPr>
          <w:color w:val="1C6194" w:themeColor="accent6" w:themeShade="BF"/>
        </w:rPr>
      </w:pPr>
    </w:p>
    <w:p w14:paraId="37EEDC3F" w14:textId="61842258" w:rsidR="00124B3F" w:rsidRDefault="00124B3F" w:rsidP="002A3CB1">
      <w:pPr>
        <w:ind w:right="3600"/>
        <w:rPr>
          <w:color w:val="1C6194" w:themeColor="accent6" w:themeShade="BF"/>
        </w:rPr>
      </w:pPr>
    </w:p>
    <w:p w14:paraId="5ABC6614" w14:textId="45C596F1" w:rsidR="00124B3F" w:rsidRDefault="00124B3F" w:rsidP="002A3CB1">
      <w:pPr>
        <w:ind w:right="3600"/>
        <w:rPr>
          <w:color w:val="1C6194" w:themeColor="accent6" w:themeShade="BF"/>
        </w:rPr>
      </w:pPr>
    </w:p>
    <w:p w14:paraId="0DA992B1" w14:textId="77777777" w:rsidR="00124B3F" w:rsidRDefault="00124B3F" w:rsidP="002A3CB1">
      <w:pPr>
        <w:ind w:right="3600"/>
        <w:rPr>
          <w:color w:val="1C6194" w:themeColor="accent6" w:themeShade="BF"/>
        </w:rPr>
      </w:pPr>
    </w:p>
    <w:tbl>
      <w:tblPr>
        <w:tblW w:w="10260" w:type="dxa"/>
        <w:tblInd w:w="99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809"/>
        <w:gridCol w:w="8451"/>
      </w:tblGrid>
      <w:tr w:rsidR="00C2430B" w:rsidRPr="00C2430B" w14:paraId="4631F4CD" w14:textId="77777777" w:rsidTr="00C2430B">
        <w:trPr>
          <w:cantSplit/>
          <w:trHeight w:val="624"/>
        </w:trPr>
        <w:tc>
          <w:tcPr>
            <w:tcW w:w="1809" w:type="dxa"/>
            <w:shd w:val="clear" w:color="auto" w:fill="auto"/>
            <w:vAlign w:val="center"/>
          </w:tcPr>
          <w:p w14:paraId="01B105D2" w14:textId="77777777" w:rsidR="00C2430B" w:rsidRPr="00C2430B" w:rsidRDefault="00C2430B" w:rsidP="009561E9">
            <w:pPr>
              <w:spacing w:after="0"/>
              <w:jc w:val="center"/>
              <w:rPr>
                <w:b/>
                <w:color w:val="373545" w:themeColor="text2"/>
                <w:lang w:val="en-GB"/>
              </w:rPr>
            </w:pPr>
            <w:r w:rsidRPr="00C2430B">
              <w:rPr>
                <w:b/>
                <w:color w:val="373545" w:themeColor="text2"/>
                <w:lang w:val="en-GB"/>
              </w:rPr>
              <w:t>Dimensions (themes)</w:t>
            </w:r>
          </w:p>
        </w:tc>
        <w:tc>
          <w:tcPr>
            <w:tcW w:w="8451" w:type="dxa"/>
            <w:shd w:val="clear" w:color="auto" w:fill="auto"/>
            <w:vAlign w:val="center"/>
          </w:tcPr>
          <w:p w14:paraId="7F38EEE6" w14:textId="77777777" w:rsidR="00C2430B" w:rsidRPr="00C2430B" w:rsidRDefault="00C2430B" w:rsidP="009561E9">
            <w:pPr>
              <w:spacing w:after="0"/>
              <w:jc w:val="center"/>
              <w:rPr>
                <w:b/>
                <w:color w:val="373545" w:themeColor="text2"/>
                <w:lang w:val="en-GB"/>
              </w:rPr>
            </w:pPr>
            <w:r w:rsidRPr="00C2430B">
              <w:rPr>
                <w:b/>
                <w:color w:val="373545" w:themeColor="text2"/>
                <w:lang w:val="en-GB"/>
              </w:rPr>
              <w:t>Competency</w:t>
            </w:r>
          </w:p>
        </w:tc>
      </w:tr>
      <w:tr w:rsidR="00C2430B" w:rsidRPr="00C2430B" w14:paraId="7E9BCE36" w14:textId="77777777" w:rsidTr="00C2430B">
        <w:tc>
          <w:tcPr>
            <w:tcW w:w="10260" w:type="dxa"/>
            <w:gridSpan w:val="2"/>
            <w:shd w:val="clear" w:color="auto" w:fill="D9D9D9" w:themeFill="background1" w:themeFillShade="D9"/>
            <w:vAlign w:val="center"/>
          </w:tcPr>
          <w:p w14:paraId="05894800" w14:textId="77777777" w:rsidR="00C2430B" w:rsidRPr="00C2430B" w:rsidRDefault="00C2430B" w:rsidP="009561E9">
            <w:pPr>
              <w:spacing w:after="0"/>
              <w:rPr>
                <w:b/>
                <w:color w:val="373545" w:themeColor="text2"/>
                <w:lang w:val="en-GB"/>
              </w:rPr>
            </w:pPr>
            <w:r w:rsidRPr="00C2430B">
              <w:rPr>
                <w:b/>
                <w:color w:val="373545" w:themeColor="text2"/>
                <w:lang w:val="en-GB"/>
              </w:rPr>
              <w:t>QUALITY AND RISK MANAGEMENT</w:t>
            </w:r>
          </w:p>
        </w:tc>
      </w:tr>
      <w:tr w:rsidR="00C2430B" w:rsidRPr="00C2430B" w14:paraId="57089330" w14:textId="77777777" w:rsidTr="00C2430B">
        <w:trPr>
          <w:trHeight w:val="1325"/>
        </w:trPr>
        <w:tc>
          <w:tcPr>
            <w:tcW w:w="1809" w:type="dxa"/>
            <w:shd w:val="clear" w:color="auto" w:fill="auto"/>
            <w:vAlign w:val="center"/>
          </w:tcPr>
          <w:p w14:paraId="3A42DFE2" w14:textId="77777777" w:rsidR="00C2430B" w:rsidRPr="00C2430B" w:rsidRDefault="00C2430B" w:rsidP="009561E9">
            <w:pPr>
              <w:spacing w:after="0"/>
              <w:rPr>
                <w:color w:val="373545" w:themeColor="text2"/>
                <w:lang w:val="en-GB"/>
              </w:rPr>
            </w:pPr>
            <w:r w:rsidRPr="00C2430B">
              <w:rPr>
                <w:b/>
                <w:color w:val="373545" w:themeColor="text2"/>
                <w:lang w:val="en-GB"/>
              </w:rPr>
              <w:t>Risk Management</w:t>
            </w:r>
          </w:p>
        </w:tc>
        <w:tc>
          <w:tcPr>
            <w:tcW w:w="8451" w:type="dxa"/>
            <w:shd w:val="clear" w:color="auto" w:fill="auto"/>
            <w:vAlign w:val="center"/>
          </w:tcPr>
          <w:p w14:paraId="3293BB17" w14:textId="77777777" w:rsidR="00C2430B" w:rsidRPr="00C2430B" w:rsidRDefault="00C2430B" w:rsidP="00C2430B">
            <w:pPr>
              <w:numPr>
                <w:ilvl w:val="0"/>
                <w:numId w:val="6"/>
              </w:numPr>
              <w:spacing w:after="0"/>
              <w:rPr>
                <w:color w:val="373545" w:themeColor="text2"/>
                <w:lang w:val="en-GB"/>
              </w:rPr>
            </w:pPr>
            <w:bookmarkStart w:id="1" w:name="_Hlk7277207"/>
            <w:r w:rsidRPr="00C2430B">
              <w:rPr>
                <w:color w:val="373545" w:themeColor="text2"/>
                <w:lang w:val="en-GB"/>
              </w:rPr>
              <w:t>Perform risk and hazard analysis in the workplace</w:t>
            </w:r>
          </w:p>
          <w:p w14:paraId="687D40F6" w14:textId="77777777" w:rsidR="00C2430B" w:rsidRPr="00C2430B" w:rsidRDefault="00C2430B" w:rsidP="00C2430B">
            <w:pPr>
              <w:numPr>
                <w:ilvl w:val="0"/>
                <w:numId w:val="6"/>
              </w:numPr>
              <w:spacing w:after="0"/>
              <w:rPr>
                <w:color w:val="373545" w:themeColor="text2"/>
                <w:lang w:val="en-GB"/>
              </w:rPr>
            </w:pPr>
            <w:bookmarkStart w:id="2" w:name="_Hlk7277146"/>
            <w:bookmarkEnd w:id="1"/>
            <w:r w:rsidRPr="00C2430B">
              <w:rPr>
                <w:color w:val="373545" w:themeColor="text2"/>
                <w:lang w:val="en-GB"/>
              </w:rPr>
              <w:t>Reduce risks and hazards for patients and staff</w:t>
            </w:r>
          </w:p>
          <w:bookmarkEnd w:id="2"/>
          <w:p w14:paraId="283214E1"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Ensure appropriate workload for safe practice</w:t>
            </w:r>
          </w:p>
          <w:p w14:paraId="2457CAB7"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 xml:space="preserve">Report incidents and </w:t>
            </w:r>
            <w:proofErr w:type="gramStart"/>
            <w:r w:rsidRPr="00C2430B">
              <w:rPr>
                <w:color w:val="373545" w:themeColor="text2"/>
                <w:lang w:val="en-GB"/>
              </w:rPr>
              <w:t>near-misses</w:t>
            </w:r>
            <w:proofErr w:type="gramEnd"/>
          </w:p>
        </w:tc>
      </w:tr>
      <w:tr w:rsidR="00C2430B" w:rsidRPr="00C2430B" w14:paraId="3358B732" w14:textId="77777777" w:rsidTr="00C2430B">
        <w:trPr>
          <w:trHeight w:val="1259"/>
        </w:trPr>
        <w:tc>
          <w:tcPr>
            <w:tcW w:w="1809" w:type="dxa"/>
            <w:shd w:val="clear" w:color="auto" w:fill="auto"/>
            <w:vAlign w:val="center"/>
          </w:tcPr>
          <w:p w14:paraId="7F0387ED" w14:textId="77777777" w:rsidR="00C2430B" w:rsidRPr="00C2430B" w:rsidRDefault="00C2430B" w:rsidP="009561E9">
            <w:pPr>
              <w:spacing w:after="0"/>
              <w:rPr>
                <w:color w:val="373545" w:themeColor="text2"/>
                <w:lang w:val="en-GB"/>
              </w:rPr>
            </w:pPr>
            <w:r w:rsidRPr="00C2430B">
              <w:rPr>
                <w:b/>
                <w:color w:val="373545" w:themeColor="text2"/>
                <w:lang w:val="en-GB"/>
              </w:rPr>
              <w:t>Quality Improvement</w:t>
            </w:r>
          </w:p>
        </w:tc>
        <w:tc>
          <w:tcPr>
            <w:tcW w:w="8451" w:type="dxa"/>
            <w:shd w:val="clear" w:color="auto" w:fill="auto"/>
            <w:vAlign w:val="center"/>
          </w:tcPr>
          <w:p w14:paraId="45829A17"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Contribute to the continuous improvement of practice</w:t>
            </w:r>
          </w:p>
          <w:p w14:paraId="3E5E3C19" w14:textId="77777777" w:rsidR="00C2430B" w:rsidRPr="00C2430B" w:rsidRDefault="00C2430B" w:rsidP="00C2430B">
            <w:pPr>
              <w:numPr>
                <w:ilvl w:val="0"/>
                <w:numId w:val="6"/>
              </w:numPr>
              <w:spacing w:after="0"/>
              <w:rPr>
                <w:b/>
                <w:color w:val="373545" w:themeColor="text2"/>
                <w:lang w:val="en-GB"/>
              </w:rPr>
            </w:pPr>
            <w:bookmarkStart w:id="3" w:name="_Hlk7277233"/>
            <w:r w:rsidRPr="00C2430B">
              <w:rPr>
                <w:color w:val="373545" w:themeColor="text2"/>
                <w:lang w:val="en-GB"/>
              </w:rPr>
              <w:t>Analyse errors and near-misses and ensure prevention of future events</w:t>
            </w:r>
          </w:p>
          <w:bookmarkEnd w:id="3"/>
          <w:p w14:paraId="40345975"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Develop technology and its application into practice</w:t>
            </w:r>
          </w:p>
        </w:tc>
      </w:tr>
      <w:tr w:rsidR="00C2430B" w:rsidRPr="00C2430B" w14:paraId="254CDD26" w14:textId="77777777" w:rsidTr="00C2430B">
        <w:trPr>
          <w:trHeight w:val="1383"/>
        </w:trPr>
        <w:tc>
          <w:tcPr>
            <w:tcW w:w="1809" w:type="dxa"/>
            <w:shd w:val="clear" w:color="auto" w:fill="auto"/>
            <w:vAlign w:val="center"/>
          </w:tcPr>
          <w:p w14:paraId="6D78BCE6" w14:textId="77777777" w:rsidR="00C2430B" w:rsidRPr="00C2430B" w:rsidRDefault="00C2430B" w:rsidP="009561E9">
            <w:pPr>
              <w:spacing w:after="0"/>
              <w:rPr>
                <w:color w:val="373545" w:themeColor="text2"/>
                <w:lang w:val="en-GB"/>
              </w:rPr>
            </w:pPr>
            <w:r w:rsidRPr="00C2430B">
              <w:rPr>
                <w:b/>
                <w:color w:val="373545" w:themeColor="text2"/>
                <w:lang w:val="en-GB"/>
              </w:rPr>
              <w:t>Radiation Protection</w:t>
            </w:r>
          </w:p>
        </w:tc>
        <w:tc>
          <w:tcPr>
            <w:tcW w:w="8451" w:type="dxa"/>
            <w:shd w:val="clear" w:color="auto" w:fill="auto"/>
            <w:vAlign w:val="center"/>
          </w:tcPr>
          <w:p w14:paraId="4BF3A530"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Recognise the radiation hazards in the workplace</w:t>
            </w:r>
          </w:p>
          <w:p w14:paraId="5D14EFFD"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Ensure protection of staff and public against radiation</w:t>
            </w:r>
          </w:p>
          <w:p w14:paraId="074796AE"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Ensure protection of patients against radiation</w:t>
            </w:r>
          </w:p>
          <w:p w14:paraId="606C358D" w14:textId="77777777" w:rsidR="00C2430B" w:rsidRPr="00C2430B" w:rsidRDefault="00C2430B" w:rsidP="00C2430B">
            <w:pPr>
              <w:numPr>
                <w:ilvl w:val="0"/>
                <w:numId w:val="6"/>
              </w:numPr>
              <w:spacing w:after="0"/>
              <w:rPr>
                <w:color w:val="373545" w:themeColor="text2"/>
                <w:lang w:val="en-GB"/>
              </w:rPr>
            </w:pPr>
            <w:bookmarkStart w:id="4" w:name="_Hlk7361623"/>
            <w:r w:rsidRPr="00C2430B">
              <w:rPr>
                <w:color w:val="373545" w:themeColor="text2"/>
                <w:lang w:val="en-GB"/>
              </w:rPr>
              <w:t>Adhere to the use of personal dosimeters</w:t>
            </w:r>
          </w:p>
          <w:bookmarkEnd w:id="4"/>
          <w:p w14:paraId="324F3FBC"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Know and adhere to legislation regarding radiation protection</w:t>
            </w:r>
          </w:p>
        </w:tc>
      </w:tr>
      <w:tr w:rsidR="00C2430B" w:rsidRPr="00C2430B" w14:paraId="79A5AD60" w14:textId="77777777" w:rsidTr="00C2430B">
        <w:trPr>
          <w:trHeight w:val="1094"/>
        </w:trPr>
        <w:tc>
          <w:tcPr>
            <w:tcW w:w="1809" w:type="dxa"/>
            <w:shd w:val="clear" w:color="auto" w:fill="auto"/>
            <w:vAlign w:val="center"/>
          </w:tcPr>
          <w:p w14:paraId="10CCCA15" w14:textId="77777777" w:rsidR="00C2430B" w:rsidRPr="00C2430B" w:rsidRDefault="00C2430B" w:rsidP="009561E9">
            <w:pPr>
              <w:spacing w:after="0"/>
              <w:rPr>
                <w:color w:val="373545" w:themeColor="text2"/>
                <w:lang w:val="en-GB"/>
              </w:rPr>
            </w:pPr>
            <w:r w:rsidRPr="00C2430B">
              <w:rPr>
                <w:b/>
                <w:color w:val="373545" w:themeColor="text2"/>
                <w:lang w:val="en-GB"/>
              </w:rPr>
              <w:lastRenderedPageBreak/>
              <w:t>Justification</w:t>
            </w:r>
          </w:p>
        </w:tc>
        <w:tc>
          <w:tcPr>
            <w:tcW w:w="8451" w:type="dxa"/>
            <w:shd w:val="clear" w:color="auto" w:fill="auto"/>
            <w:vAlign w:val="center"/>
          </w:tcPr>
          <w:p w14:paraId="1B7141DA"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 xml:space="preserve">Be able to select a suitable treatment, based on own analysis </w:t>
            </w:r>
          </w:p>
          <w:p w14:paraId="62F800D7"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Critically question radiological referrals</w:t>
            </w:r>
          </w:p>
          <w:p w14:paraId="5F451E3B"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Refuse to carry out an exposure which, in one’s professional opinion, is inadvisable</w:t>
            </w:r>
          </w:p>
        </w:tc>
      </w:tr>
      <w:tr w:rsidR="00C2430B" w:rsidRPr="00C2430B" w14:paraId="3DC09097" w14:textId="77777777" w:rsidTr="00C2430B">
        <w:trPr>
          <w:trHeight w:val="547"/>
        </w:trPr>
        <w:tc>
          <w:tcPr>
            <w:tcW w:w="1809" w:type="dxa"/>
            <w:shd w:val="clear" w:color="auto" w:fill="auto"/>
            <w:vAlign w:val="center"/>
          </w:tcPr>
          <w:p w14:paraId="63F923F3" w14:textId="77777777" w:rsidR="00C2430B" w:rsidRPr="00C2430B" w:rsidRDefault="00C2430B" w:rsidP="009561E9">
            <w:pPr>
              <w:spacing w:after="0"/>
              <w:rPr>
                <w:color w:val="373545" w:themeColor="text2"/>
                <w:lang w:val="en-GB"/>
              </w:rPr>
            </w:pPr>
            <w:r w:rsidRPr="00C2430B">
              <w:rPr>
                <w:b/>
                <w:color w:val="373545" w:themeColor="text2"/>
                <w:lang w:val="en-GB"/>
              </w:rPr>
              <w:t>Optimisation</w:t>
            </w:r>
          </w:p>
        </w:tc>
        <w:tc>
          <w:tcPr>
            <w:tcW w:w="8451" w:type="dxa"/>
            <w:shd w:val="clear" w:color="auto" w:fill="auto"/>
            <w:vAlign w:val="center"/>
          </w:tcPr>
          <w:p w14:paraId="67E506A7" w14:textId="77777777" w:rsidR="00C2430B" w:rsidRPr="00C2430B" w:rsidRDefault="00C2430B" w:rsidP="00C2430B">
            <w:pPr>
              <w:numPr>
                <w:ilvl w:val="0"/>
                <w:numId w:val="6"/>
              </w:numPr>
              <w:spacing w:after="0"/>
              <w:rPr>
                <w:b/>
                <w:color w:val="373545" w:themeColor="text2"/>
                <w:lang w:val="en-GB"/>
              </w:rPr>
            </w:pPr>
            <w:r w:rsidRPr="00C2430B">
              <w:rPr>
                <w:color w:val="373545" w:themeColor="text2"/>
                <w:lang w:val="en-GB"/>
              </w:rPr>
              <w:t>Maintain ALARA principle</w:t>
            </w:r>
          </w:p>
          <w:p w14:paraId="583D2BA7" w14:textId="77777777" w:rsidR="00C2430B" w:rsidRPr="00C2430B" w:rsidRDefault="00C2430B" w:rsidP="00C2430B">
            <w:pPr>
              <w:numPr>
                <w:ilvl w:val="0"/>
                <w:numId w:val="6"/>
              </w:numPr>
              <w:spacing w:after="0"/>
              <w:rPr>
                <w:b/>
                <w:color w:val="373545" w:themeColor="text2"/>
                <w:lang w:val="en-GB"/>
              </w:rPr>
            </w:pPr>
            <w:r w:rsidRPr="00C2430B">
              <w:rPr>
                <w:color w:val="373545" w:themeColor="text2"/>
                <w:lang w:val="en-GB"/>
              </w:rPr>
              <w:t>Minimise dose to normal tissues</w:t>
            </w:r>
          </w:p>
        </w:tc>
      </w:tr>
      <w:tr w:rsidR="00C2430B" w:rsidRPr="00C2430B" w14:paraId="0EAAB760" w14:textId="77777777" w:rsidTr="00C2430B">
        <w:trPr>
          <w:trHeight w:val="429"/>
        </w:trPr>
        <w:tc>
          <w:tcPr>
            <w:tcW w:w="1809" w:type="dxa"/>
            <w:shd w:val="clear" w:color="auto" w:fill="auto"/>
            <w:vAlign w:val="center"/>
          </w:tcPr>
          <w:p w14:paraId="1F77D26A" w14:textId="77777777" w:rsidR="00C2430B" w:rsidRPr="00C2430B" w:rsidRDefault="00C2430B" w:rsidP="009561E9">
            <w:pPr>
              <w:spacing w:after="0"/>
              <w:rPr>
                <w:color w:val="373545" w:themeColor="text2"/>
                <w:lang w:val="en-GB"/>
              </w:rPr>
            </w:pPr>
            <w:r w:rsidRPr="00C2430B">
              <w:rPr>
                <w:b/>
                <w:color w:val="373545" w:themeColor="text2"/>
                <w:lang w:val="en-GB"/>
              </w:rPr>
              <w:t>Carry out audits</w:t>
            </w:r>
          </w:p>
        </w:tc>
        <w:tc>
          <w:tcPr>
            <w:tcW w:w="8451" w:type="dxa"/>
            <w:shd w:val="clear" w:color="auto" w:fill="auto"/>
            <w:vAlign w:val="center"/>
          </w:tcPr>
          <w:p w14:paraId="52CFF304"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Develop and implement audit programmes</w:t>
            </w:r>
          </w:p>
        </w:tc>
      </w:tr>
      <w:tr w:rsidR="00C2430B" w:rsidRPr="00C2430B" w14:paraId="749F4F16" w14:textId="77777777" w:rsidTr="00C2430B">
        <w:trPr>
          <w:trHeight w:val="826"/>
        </w:trPr>
        <w:tc>
          <w:tcPr>
            <w:tcW w:w="1809" w:type="dxa"/>
            <w:shd w:val="clear" w:color="auto" w:fill="auto"/>
            <w:vAlign w:val="center"/>
          </w:tcPr>
          <w:p w14:paraId="464985F6" w14:textId="77777777" w:rsidR="00C2430B" w:rsidRPr="00C2430B" w:rsidRDefault="00C2430B" w:rsidP="009561E9">
            <w:pPr>
              <w:spacing w:after="0"/>
              <w:rPr>
                <w:color w:val="373545" w:themeColor="text2"/>
                <w:lang w:val="en-GB"/>
              </w:rPr>
            </w:pPr>
            <w:r w:rsidRPr="00C2430B">
              <w:rPr>
                <w:b/>
                <w:color w:val="373545" w:themeColor="text2"/>
                <w:lang w:val="en-GB"/>
              </w:rPr>
              <w:t>Evidence-Based Practice</w:t>
            </w:r>
          </w:p>
        </w:tc>
        <w:tc>
          <w:tcPr>
            <w:tcW w:w="8451" w:type="dxa"/>
            <w:shd w:val="clear" w:color="auto" w:fill="auto"/>
            <w:vAlign w:val="center"/>
          </w:tcPr>
          <w:p w14:paraId="0DA50F07"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Apply relevant scientific evidence into practice</w:t>
            </w:r>
          </w:p>
          <w:p w14:paraId="103E3F29"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Take decisions based on scientific evidence</w:t>
            </w:r>
          </w:p>
          <w:p w14:paraId="3F09C38A"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Apply results of research into practice</w:t>
            </w:r>
          </w:p>
        </w:tc>
      </w:tr>
      <w:tr w:rsidR="00C2430B" w:rsidRPr="00C2430B" w14:paraId="08A180B1" w14:textId="77777777" w:rsidTr="00C2430B">
        <w:trPr>
          <w:trHeight w:val="816"/>
        </w:trPr>
        <w:tc>
          <w:tcPr>
            <w:tcW w:w="1809" w:type="dxa"/>
            <w:shd w:val="clear" w:color="auto" w:fill="auto"/>
            <w:vAlign w:val="center"/>
          </w:tcPr>
          <w:p w14:paraId="1EA9E38C" w14:textId="77777777" w:rsidR="00C2430B" w:rsidRPr="00C2430B" w:rsidRDefault="00C2430B" w:rsidP="009561E9">
            <w:pPr>
              <w:spacing w:after="0"/>
              <w:rPr>
                <w:color w:val="373545" w:themeColor="text2"/>
                <w:lang w:val="en-GB"/>
              </w:rPr>
            </w:pPr>
            <w:r w:rsidRPr="00C2430B">
              <w:rPr>
                <w:b/>
                <w:color w:val="373545" w:themeColor="text2"/>
                <w:lang w:val="en-GB"/>
              </w:rPr>
              <w:t>Individual Professional Development</w:t>
            </w:r>
          </w:p>
        </w:tc>
        <w:tc>
          <w:tcPr>
            <w:tcW w:w="8451" w:type="dxa"/>
            <w:shd w:val="clear" w:color="auto" w:fill="auto"/>
            <w:vAlign w:val="center"/>
          </w:tcPr>
          <w:p w14:paraId="768B42B4"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Continuously assess their own competencies, knowledge and skills</w:t>
            </w:r>
          </w:p>
          <w:p w14:paraId="578AF338"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Ensure their own professional development</w:t>
            </w:r>
          </w:p>
        </w:tc>
      </w:tr>
      <w:tr w:rsidR="00C2430B" w:rsidRPr="00C2430B" w14:paraId="407578EE" w14:textId="77777777" w:rsidTr="00C2430B">
        <w:trPr>
          <w:trHeight w:val="547"/>
        </w:trPr>
        <w:tc>
          <w:tcPr>
            <w:tcW w:w="1809" w:type="dxa"/>
            <w:shd w:val="clear" w:color="auto" w:fill="auto"/>
            <w:vAlign w:val="center"/>
          </w:tcPr>
          <w:p w14:paraId="36D2B582" w14:textId="77777777" w:rsidR="00C2430B" w:rsidRPr="00C2430B" w:rsidRDefault="00C2430B" w:rsidP="009561E9">
            <w:pPr>
              <w:spacing w:after="0"/>
              <w:rPr>
                <w:color w:val="373545" w:themeColor="text2"/>
                <w:lang w:val="en-GB"/>
              </w:rPr>
            </w:pPr>
            <w:r w:rsidRPr="00C2430B">
              <w:rPr>
                <w:b/>
                <w:color w:val="373545" w:themeColor="text2"/>
                <w:lang w:val="en-GB"/>
              </w:rPr>
              <w:t>Development of the profession</w:t>
            </w:r>
          </w:p>
        </w:tc>
        <w:tc>
          <w:tcPr>
            <w:tcW w:w="8451" w:type="dxa"/>
            <w:shd w:val="clear" w:color="auto" w:fill="auto"/>
            <w:vAlign w:val="center"/>
          </w:tcPr>
          <w:p w14:paraId="4C8A0056"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 xml:space="preserve">Contribute to the profiling of the profession </w:t>
            </w:r>
          </w:p>
          <w:p w14:paraId="653BC15A"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Contribute to the content-related development of the profession</w:t>
            </w:r>
          </w:p>
        </w:tc>
      </w:tr>
      <w:tr w:rsidR="00C2430B" w:rsidRPr="00C2430B" w14:paraId="3879FC06" w14:textId="77777777" w:rsidTr="00C2430B">
        <w:trPr>
          <w:trHeight w:val="1383"/>
        </w:trPr>
        <w:tc>
          <w:tcPr>
            <w:tcW w:w="1809" w:type="dxa"/>
            <w:shd w:val="clear" w:color="auto" w:fill="auto"/>
            <w:vAlign w:val="center"/>
          </w:tcPr>
          <w:p w14:paraId="75AD1721" w14:textId="77777777" w:rsidR="00C2430B" w:rsidRPr="00C2430B" w:rsidRDefault="00C2430B" w:rsidP="009561E9">
            <w:pPr>
              <w:spacing w:after="0"/>
              <w:rPr>
                <w:color w:val="373545" w:themeColor="text2"/>
                <w:lang w:val="en-GB"/>
              </w:rPr>
            </w:pPr>
            <w:r w:rsidRPr="00C2430B">
              <w:rPr>
                <w:b/>
                <w:color w:val="373545" w:themeColor="text2"/>
                <w:lang w:val="en-GB"/>
              </w:rPr>
              <w:t>Protocols, Standards, Guidelines and Regulations</w:t>
            </w:r>
          </w:p>
        </w:tc>
        <w:tc>
          <w:tcPr>
            <w:tcW w:w="8451" w:type="dxa"/>
            <w:shd w:val="clear" w:color="auto" w:fill="auto"/>
            <w:vAlign w:val="center"/>
          </w:tcPr>
          <w:p w14:paraId="0C5D3092"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Implement professional standards into professional practice</w:t>
            </w:r>
          </w:p>
          <w:p w14:paraId="6E1D13F3"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Adhere to legal regulations</w:t>
            </w:r>
          </w:p>
          <w:p w14:paraId="6C9332FB"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Follow national and international guidelines</w:t>
            </w:r>
          </w:p>
          <w:p w14:paraId="6617C1FD"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Implement institutional protocols into practice</w:t>
            </w:r>
          </w:p>
        </w:tc>
      </w:tr>
      <w:tr w:rsidR="00C2430B" w:rsidRPr="00C2430B" w14:paraId="16E6A929" w14:textId="77777777" w:rsidTr="00C2430B">
        <w:tc>
          <w:tcPr>
            <w:tcW w:w="1809" w:type="dxa"/>
            <w:shd w:val="clear" w:color="auto" w:fill="auto"/>
            <w:vAlign w:val="center"/>
          </w:tcPr>
          <w:p w14:paraId="3AC64859" w14:textId="77777777" w:rsidR="00C2430B" w:rsidRPr="00C2430B" w:rsidRDefault="00C2430B" w:rsidP="009561E9">
            <w:pPr>
              <w:spacing w:after="0"/>
              <w:rPr>
                <w:color w:val="373545" w:themeColor="text2"/>
                <w:lang w:val="en-GB"/>
              </w:rPr>
            </w:pPr>
            <w:r w:rsidRPr="00C2430B">
              <w:rPr>
                <w:b/>
                <w:color w:val="373545" w:themeColor="text2"/>
                <w:lang w:val="en-GB"/>
              </w:rPr>
              <w:t>Application of Knowledge</w:t>
            </w:r>
          </w:p>
        </w:tc>
        <w:tc>
          <w:tcPr>
            <w:tcW w:w="8451" w:type="dxa"/>
            <w:shd w:val="clear" w:color="auto" w:fill="auto"/>
            <w:vAlign w:val="center"/>
          </w:tcPr>
          <w:p w14:paraId="63D253D3"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Be able to apply necessary knowledge into critical analysis and decision making</w:t>
            </w:r>
          </w:p>
        </w:tc>
      </w:tr>
      <w:tr w:rsidR="00C2430B" w:rsidRPr="00C2430B" w14:paraId="1B2528B4" w14:textId="77777777" w:rsidTr="00C2430B">
        <w:tc>
          <w:tcPr>
            <w:tcW w:w="10260" w:type="dxa"/>
            <w:gridSpan w:val="2"/>
            <w:shd w:val="clear" w:color="auto" w:fill="D9D9D9" w:themeFill="background1" w:themeFillShade="D9"/>
            <w:vAlign w:val="center"/>
          </w:tcPr>
          <w:p w14:paraId="29F445C4" w14:textId="77777777" w:rsidR="00C2430B" w:rsidRPr="00C2430B" w:rsidRDefault="00C2430B" w:rsidP="009561E9">
            <w:pPr>
              <w:spacing w:after="0"/>
              <w:rPr>
                <w:b/>
                <w:color w:val="373545" w:themeColor="text2"/>
                <w:lang w:val="en-GB"/>
              </w:rPr>
            </w:pPr>
            <w:r w:rsidRPr="00C2430B">
              <w:rPr>
                <w:b/>
                <w:color w:val="373545" w:themeColor="text2"/>
                <w:lang w:val="en-GB"/>
              </w:rPr>
              <w:t>DECISION MAKING AND CRITICAL ANALYSIS</w:t>
            </w:r>
          </w:p>
        </w:tc>
      </w:tr>
      <w:tr w:rsidR="00C2430B" w:rsidRPr="00C2430B" w14:paraId="25FC27B2" w14:textId="77777777" w:rsidTr="00C2430B">
        <w:tc>
          <w:tcPr>
            <w:tcW w:w="1809" w:type="dxa"/>
            <w:shd w:val="clear" w:color="auto" w:fill="auto"/>
            <w:vAlign w:val="center"/>
          </w:tcPr>
          <w:p w14:paraId="7B973337" w14:textId="77777777" w:rsidR="00C2430B" w:rsidRPr="00C2430B" w:rsidRDefault="00C2430B" w:rsidP="009561E9">
            <w:pPr>
              <w:spacing w:after="0"/>
              <w:rPr>
                <w:b/>
                <w:color w:val="373545" w:themeColor="text2"/>
                <w:lang w:val="en-GB"/>
              </w:rPr>
            </w:pPr>
            <w:r w:rsidRPr="00C2430B">
              <w:rPr>
                <w:b/>
                <w:color w:val="373545" w:themeColor="text2"/>
                <w:lang w:val="en-GB"/>
              </w:rPr>
              <w:t>Critical Analysis</w:t>
            </w:r>
          </w:p>
        </w:tc>
        <w:tc>
          <w:tcPr>
            <w:tcW w:w="8451" w:type="dxa"/>
            <w:shd w:val="clear" w:color="auto" w:fill="auto"/>
            <w:vAlign w:val="center"/>
          </w:tcPr>
          <w:p w14:paraId="7294BD2A"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 xml:space="preserve">Critically analyse results from any procedure </w:t>
            </w:r>
          </w:p>
          <w:p w14:paraId="4F29DB95"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Critically analyse results from research and literature</w:t>
            </w:r>
          </w:p>
          <w:p w14:paraId="13D9CF8E"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Continuously question practice</w:t>
            </w:r>
          </w:p>
        </w:tc>
      </w:tr>
      <w:tr w:rsidR="00C2430B" w:rsidRPr="00C2430B" w14:paraId="174CBAAF" w14:textId="77777777" w:rsidTr="00C2430B">
        <w:tc>
          <w:tcPr>
            <w:tcW w:w="1809" w:type="dxa"/>
            <w:shd w:val="clear" w:color="auto" w:fill="auto"/>
            <w:vAlign w:val="center"/>
          </w:tcPr>
          <w:p w14:paraId="558B987A" w14:textId="77777777" w:rsidR="00C2430B" w:rsidRPr="00C2430B" w:rsidRDefault="00C2430B" w:rsidP="009561E9">
            <w:pPr>
              <w:spacing w:after="0"/>
              <w:rPr>
                <w:color w:val="373545" w:themeColor="text2"/>
                <w:lang w:val="en-GB"/>
              </w:rPr>
            </w:pPr>
            <w:r w:rsidRPr="00C2430B">
              <w:rPr>
                <w:b/>
                <w:color w:val="373545" w:themeColor="text2"/>
                <w:lang w:val="en-GB"/>
              </w:rPr>
              <w:t>Decision Making</w:t>
            </w:r>
          </w:p>
        </w:tc>
        <w:tc>
          <w:tcPr>
            <w:tcW w:w="8451" w:type="dxa"/>
            <w:shd w:val="clear" w:color="auto" w:fill="auto"/>
            <w:vAlign w:val="center"/>
          </w:tcPr>
          <w:p w14:paraId="67655EBA"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 xml:space="preserve">Make decisions within the remits of own competencies </w:t>
            </w:r>
          </w:p>
          <w:p w14:paraId="36F000AE"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Be aware of the process of decision making</w:t>
            </w:r>
          </w:p>
          <w:p w14:paraId="3056D766"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Take decisions to improve patient outcome</w:t>
            </w:r>
          </w:p>
          <w:p w14:paraId="0E9222C6"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Be able to apply corrective actions</w:t>
            </w:r>
          </w:p>
        </w:tc>
      </w:tr>
      <w:tr w:rsidR="00C2430B" w:rsidRPr="00C2430B" w14:paraId="7538EFAB" w14:textId="77777777" w:rsidTr="00C2430B">
        <w:tc>
          <w:tcPr>
            <w:tcW w:w="10260" w:type="dxa"/>
            <w:gridSpan w:val="2"/>
            <w:shd w:val="clear" w:color="auto" w:fill="D9D9D9" w:themeFill="background1" w:themeFillShade="D9"/>
            <w:vAlign w:val="center"/>
          </w:tcPr>
          <w:p w14:paraId="75A27A40" w14:textId="77777777" w:rsidR="00C2430B" w:rsidRPr="00C2430B" w:rsidRDefault="00C2430B" w:rsidP="009561E9">
            <w:pPr>
              <w:spacing w:after="0"/>
              <w:rPr>
                <w:b/>
                <w:color w:val="373545" w:themeColor="text2"/>
                <w:lang w:val="en-GB"/>
              </w:rPr>
            </w:pPr>
            <w:r w:rsidRPr="00C2430B">
              <w:rPr>
                <w:b/>
                <w:color w:val="373545" w:themeColor="text2"/>
                <w:lang w:val="en-GB"/>
              </w:rPr>
              <w:t>MANAGEMENT AND LEADERSHIP</w:t>
            </w:r>
          </w:p>
        </w:tc>
      </w:tr>
      <w:tr w:rsidR="00C2430B" w:rsidRPr="00C2430B" w14:paraId="448DF64B" w14:textId="77777777" w:rsidTr="00C2430B">
        <w:tc>
          <w:tcPr>
            <w:tcW w:w="1809" w:type="dxa"/>
            <w:shd w:val="clear" w:color="auto" w:fill="auto"/>
            <w:vAlign w:val="center"/>
          </w:tcPr>
          <w:p w14:paraId="244F6E3B" w14:textId="77777777" w:rsidR="00C2430B" w:rsidRPr="00C2430B" w:rsidRDefault="00C2430B" w:rsidP="009561E9">
            <w:pPr>
              <w:spacing w:after="0"/>
              <w:rPr>
                <w:b/>
                <w:color w:val="373545" w:themeColor="text2"/>
                <w:lang w:val="en-GB"/>
              </w:rPr>
            </w:pPr>
            <w:r w:rsidRPr="00C2430B">
              <w:rPr>
                <w:b/>
                <w:color w:val="373545" w:themeColor="text2"/>
                <w:lang w:val="en-GB"/>
              </w:rPr>
              <w:t>Management</w:t>
            </w:r>
          </w:p>
        </w:tc>
        <w:tc>
          <w:tcPr>
            <w:tcW w:w="8451" w:type="dxa"/>
            <w:shd w:val="clear" w:color="auto" w:fill="auto"/>
            <w:vAlign w:val="center"/>
          </w:tcPr>
          <w:p w14:paraId="164491B2"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Plan the workload of the treatment unit for safe practice</w:t>
            </w:r>
          </w:p>
          <w:p w14:paraId="5F961F59"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Set priorities</w:t>
            </w:r>
          </w:p>
          <w:p w14:paraId="1D3D7054"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Manage the use of resources</w:t>
            </w:r>
          </w:p>
          <w:p w14:paraId="590AF592"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Assess educational needs</w:t>
            </w:r>
          </w:p>
          <w:p w14:paraId="147BBE94"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Identify factors of burnout</w:t>
            </w:r>
          </w:p>
          <w:p w14:paraId="6A4AF3C1"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Promote transparency</w:t>
            </w:r>
          </w:p>
          <w:p w14:paraId="58761199"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Participate in project management</w:t>
            </w:r>
          </w:p>
        </w:tc>
      </w:tr>
      <w:tr w:rsidR="00C2430B" w:rsidRPr="00C2430B" w14:paraId="402B0D4B" w14:textId="77777777" w:rsidTr="00C2430B">
        <w:tc>
          <w:tcPr>
            <w:tcW w:w="1809" w:type="dxa"/>
            <w:shd w:val="clear" w:color="auto" w:fill="auto"/>
            <w:vAlign w:val="center"/>
          </w:tcPr>
          <w:p w14:paraId="152E81AD" w14:textId="77777777" w:rsidR="00C2430B" w:rsidRPr="00C2430B" w:rsidRDefault="00C2430B" w:rsidP="009561E9">
            <w:pPr>
              <w:spacing w:after="0"/>
              <w:rPr>
                <w:color w:val="373545" w:themeColor="text2"/>
                <w:lang w:val="en-GB"/>
              </w:rPr>
            </w:pPr>
            <w:r w:rsidRPr="00C2430B">
              <w:rPr>
                <w:b/>
                <w:color w:val="373545" w:themeColor="text2"/>
                <w:lang w:val="en-GB"/>
              </w:rPr>
              <w:t>Leadership</w:t>
            </w:r>
          </w:p>
        </w:tc>
        <w:tc>
          <w:tcPr>
            <w:tcW w:w="8451" w:type="dxa"/>
            <w:shd w:val="clear" w:color="auto" w:fill="auto"/>
            <w:vAlign w:val="center"/>
          </w:tcPr>
          <w:p w14:paraId="343188F0"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Contribute to team development</w:t>
            </w:r>
          </w:p>
          <w:p w14:paraId="6B5F36C7"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Contribute to conflict resolution</w:t>
            </w:r>
          </w:p>
          <w:p w14:paraId="3EC55718"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Promote expertise of colleagues</w:t>
            </w:r>
          </w:p>
          <w:p w14:paraId="33AB15A7"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lastRenderedPageBreak/>
              <w:t>Promote openness to discussion</w:t>
            </w:r>
          </w:p>
          <w:p w14:paraId="456A6AA7"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Give feedback to colleagues</w:t>
            </w:r>
          </w:p>
          <w:p w14:paraId="1E8A7158"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Lead new initiatives and projects</w:t>
            </w:r>
          </w:p>
        </w:tc>
      </w:tr>
      <w:tr w:rsidR="00C2430B" w:rsidRPr="00C2430B" w14:paraId="0EF6E587" w14:textId="77777777" w:rsidTr="00C2430B">
        <w:tc>
          <w:tcPr>
            <w:tcW w:w="1809" w:type="dxa"/>
            <w:shd w:val="clear" w:color="auto" w:fill="auto"/>
            <w:vAlign w:val="center"/>
          </w:tcPr>
          <w:p w14:paraId="4EA9C54B" w14:textId="77777777" w:rsidR="00C2430B" w:rsidRPr="00C2430B" w:rsidRDefault="00C2430B" w:rsidP="009561E9">
            <w:pPr>
              <w:spacing w:after="0"/>
              <w:rPr>
                <w:color w:val="373545" w:themeColor="text2"/>
                <w:lang w:val="en-GB"/>
              </w:rPr>
            </w:pPr>
            <w:r w:rsidRPr="00C2430B">
              <w:rPr>
                <w:b/>
                <w:color w:val="373545" w:themeColor="text2"/>
                <w:lang w:val="en-GB"/>
              </w:rPr>
              <w:lastRenderedPageBreak/>
              <w:t>Efficiency</w:t>
            </w:r>
          </w:p>
        </w:tc>
        <w:tc>
          <w:tcPr>
            <w:tcW w:w="8451" w:type="dxa"/>
            <w:shd w:val="clear" w:color="auto" w:fill="auto"/>
            <w:vAlign w:val="center"/>
          </w:tcPr>
          <w:p w14:paraId="6202C049"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Practise efficiently</w:t>
            </w:r>
          </w:p>
          <w:p w14:paraId="1E979BE5"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Ensure organisation of the treatment unit is optimum</w:t>
            </w:r>
          </w:p>
          <w:p w14:paraId="39445ED5"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Ensure an interruption-free environment</w:t>
            </w:r>
          </w:p>
        </w:tc>
      </w:tr>
      <w:tr w:rsidR="00C2430B" w:rsidRPr="00C2430B" w14:paraId="3B3C2427" w14:textId="77777777" w:rsidTr="00C2430B">
        <w:tc>
          <w:tcPr>
            <w:tcW w:w="10260" w:type="dxa"/>
            <w:gridSpan w:val="2"/>
            <w:shd w:val="clear" w:color="auto" w:fill="D9D9D9" w:themeFill="background1" w:themeFillShade="D9"/>
            <w:vAlign w:val="center"/>
          </w:tcPr>
          <w:p w14:paraId="30D01ED8" w14:textId="77777777" w:rsidR="00C2430B" w:rsidRPr="00C2430B" w:rsidRDefault="00C2430B" w:rsidP="009561E9">
            <w:pPr>
              <w:spacing w:after="0"/>
              <w:rPr>
                <w:b/>
                <w:color w:val="373545" w:themeColor="text2"/>
                <w:lang w:val="en-GB"/>
              </w:rPr>
            </w:pPr>
            <w:r w:rsidRPr="00C2430B">
              <w:rPr>
                <w:b/>
                <w:color w:val="373545" w:themeColor="text2"/>
                <w:lang w:val="en-GB"/>
              </w:rPr>
              <w:t>PATIENT CARE</w:t>
            </w:r>
          </w:p>
        </w:tc>
      </w:tr>
      <w:tr w:rsidR="00C2430B" w:rsidRPr="00C2430B" w14:paraId="18CA34FA" w14:textId="77777777" w:rsidTr="00C2430B">
        <w:tc>
          <w:tcPr>
            <w:tcW w:w="1809" w:type="dxa"/>
            <w:shd w:val="clear" w:color="auto" w:fill="auto"/>
            <w:vAlign w:val="center"/>
          </w:tcPr>
          <w:p w14:paraId="0D43C449" w14:textId="77777777" w:rsidR="00C2430B" w:rsidRPr="00C2430B" w:rsidRDefault="00C2430B" w:rsidP="009561E9">
            <w:pPr>
              <w:spacing w:after="0"/>
              <w:rPr>
                <w:b/>
                <w:color w:val="373545" w:themeColor="text2"/>
                <w:lang w:val="en-GB"/>
              </w:rPr>
            </w:pPr>
            <w:r w:rsidRPr="00C2430B">
              <w:rPr>
                <w:b/>
                <w:color w:val="373545" w:themeColor="text2"/>
                <w:lang w:val="en-GB"/>
              </w:rPr>
              <w:t>Patient Dignity</w:t>
            </w:r>
          </w:p>
        </w:tc>
        <w:tc>
          <w:tcPr>
            <w:tcW w:w="8451" w:type="dxa"/>
            <w:shd w:val="clear" w:color="auto" w:fill="auto"/>
            <w:vAlign w:val="center"/>
          </w:tcPr>
          <w:p w14:paraId="7BCDEF5F"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 xml:space="preserve">Adopt a holistic approach to the patient </w:t>
            </w:r>
          </w:p>
          <w:p w14:paraId="2664FAF6"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Maintain a respectful approach</w:t>
            </w:r>
          </w:p>
          <w:p w14:paraId="0AFC7521"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Take patient’s perspective into account during practice and decision making</w:t>
            </w:r>
          </w:p>
          <w:p w14:paraId="12262A97"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Show intercultural awareness</w:t>
            </w:r>
          </w:p>
          <w:p w14:paraId="5D3C8DCA"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Respect patient’s privacy</w:t>
            </w:r>
          </w:p>
          <w:p w14:paraId="77185B4A"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Demonstrate care towards the patient</w:t>
            </w:r>
          </w:p>
          <w:p w14:paraId="7C732F13"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Act as an advocate for the patient</w:t>
            </w:r>
          </w:p>
          <w:p w14:paraId="69E1DC38"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Empower the patient to be involved in their treatment</w:t>
            </w:r>
          </w:p>
        </w:tc>
      </w:tr>
      <w:tr w:rsidR="00C2430B" w:rsidRPr="00C2430B" w14:paraId="16BEE3B8" w14:textId="77777777" w:rsidTr="00C2430B">
        <w:tc>
          <w:tcPr>
            <w:tcW w:w="1809" w:type="dxa"/>
            <w:shd w:val="clear" w:color="auto" w:fill="auto"/>
            <w:vAlign w:val="center"/>
          </w:tcPr>
          <w:p w14:paraId="205F0C20" w14:textId="77777777" w:rsidR="00C2430B" w:rsidRPr="00C2430B" w:rsidRDefault="00C2430B" w:rsidP="009561E9">
            <w:pPr>
              <w:spacing w:after="0"/>
              <w:rPr>
                <w:color w:val="373545" w:themeColor="text2"/>
                <w:lang w:val="en-GB"/>
              </w:rPr>
            </w:pPr>
            <w:r w:rsidRPr="00C2430B">
              <w:rPr>
                <w:b/>
                <w:color w:val="373545" w:themeColor="text2"/>
                <w:lang w:val="en-GB"/>
              </w:rPr>
              <w:t>Patient Identification</w:t>
            </w:r>
          </w:p>
        </w:tc>
        <w:tc>
          <w:tcPr>
            <w:tcW w:w="8451" w:type="dxa"/>
            <w:shd w:val="clear" w:color="auto" w:fill="auto"/>
            <w:vAlign w:val="center"/>
          </w:tcPr>
          <w:p w14:paraId="7960EF07"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Perform appropriate patient identification</w:t>
            </w:r>
          </w:p>
        </w:tc>
      </w:tr>
      <w:tr w:rsidR="00C2430B" w:rsidRPr="00C2430B" w14:paraId="3E8136D5" w14:textId="77777777" w:rsidTr="00C2430B">
        <w:tc>
          <w:tcPr>
            <w:tcW w:w="1809" w:type="dxa"/>
            <w:shd w:val="clear" w:color="auto" w:fill="auto"/>
            <w:vAlign w:val="center"/>
          </w:tcPr>
          <w:p w14:paraId="3432CD35" w14:textId="77777777" w:rsidR="00C2430B" w:rsidRPr="00C2430B" w:rsidRDefault="00C2430B" w:rsidP="009561E9">
            <w:pPr>
              <w:spacing w:after="0"/>
              <w:rPr>
                <w:color w:val="373545" w:themeColor="text2"/>
                <w:lang w:val="en-GB"/>
              </w:rPr>
            </w:pPr>
            <w:r w:rsidRPr="00C2430B">
              <w:rPr>
                <w:b/>
                <w:color w:val="373545" w:themeColor="text2"/>
                <w:lang w:val="en-GB"/>
              </w:rPr>
              <w:t>Patient assessment</w:t>
            </w:r>
          </w:p>
        </w:tc>
        <w:tc>
          <w:tcPr>
            <w:tcW w:w="8451" w:type="dxa"/>
            <w:shd w:val="clear" w:color="auto" w:fill="auto"/>
            <w:vAlign w:val="center"/>
          </w:tcPr>
          <w:p w14:paraId="1BF7290C"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Identify patient requirements and concerns</w:t>
            </w:r>
          </w:p>
          <w:p w14:paraId="73EE6D13"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Assess patient physically</w:t>
            </w:r>
          </w:p>
          <w:p w14:paraId="1CDB6931"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Assess patient psychologically</w:t>
            </w:r>
          </w:p>
          <w:p w14:paraId="285F36DF"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Assess treatment side effects</w:t>
            </w:r>
          </w:p>
          <w:p w14:paraId="67C8DA15"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Assess social aspects of patient interaction</w:t>
            </w:r>
          </w:p>
          <w:p w14:paraId="1F634600"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Develop patient assessment protocols</w:t>
            </w:r>
          </w:p>
        </w:tc>
      </w:tr>
      <w:tr w:rsidR="00C2430B" w:rsidRPr="00C2430B" w14:paraId="598E3D34" w14:textId="77777777" w:rsidTr="00C2430B">
        <w:tc>
          <w:tcPr>
            <w:tcW w:w="1809" w:type="dxa"/>
            <w:shd w:val="clear" w:color="auto" w:fill="auto"/>
            <w:vAlign w:val="center"/>
          </w:tcPr>
          <w:p w14:paraId="7E215221" w14:textId="77777777" w:rsidR="00C2430B" w:rsidRPr="00C2430B" w:rsidRDefault="00C2430B" w:rsidP="009561E9">
            <w:pPr>
              <w:spacing w:after="0"/>
              <w:rPr>
                <w:color w:val="373545" w:themeColor="text2"/>
                <w:lang w:val="en-GB"/>
              </w:rPr>
            </w:pPr>
            <w:r w:rsidRPr="00C2430B">
              <w:rPr>
                <w:b/>
                <w:color w:val="373545" w:themeColor="text2"/>
                <w:lang w:val="en-GB"/>
              </w:rPr>
              <w:t>Management of Side-Effects</w:t>
            </w:r>
          </w:p>
        </w:tc>
        <w:tc>
          <w:tcPr>
            <w:tcW w:w="8451" w:type="dxa"/>
            <w:shd w:val="clear" w:color="auto" w:fill="auto"/>
            <w:vAlign w:val="center"/>
          </w:tcPr>
          <w:p w14:paraId="5F58CA80"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 xml:space="preserve">Give advice </w:t>
            </w:r>
            <w:proofErr w:type="gramStart"/>
            <w:r w:rsidRPr="00C2430B">
              <w:rPr>
                <w:color w:val="373545" w:themeColor="text2"/>
                <w:lang w:val="en-GB"/>
              </w:rPr>
              <w:t>with regard to</w:t>
            </w:r>
            <w:proofErr w:type="gramEnd"/>
            <w:r w:rsidRPr="00C2430B">
              <w:rPr>
                <w:color w:val="373545" w:themeColor="text2"/>
                <w:lang w:val="en-GB"/>
              </w:rPr>
              <w:t xml:space="preserve"> management of side effects</w:t>
            </w:r>
          </w:p>
          <w:p w14:paraId="6C5D7CEB"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Refer to other professionals when advisable</w:t>
            </w:r>
          </w:p>
        </w:tc>
      </w:tr>
      <w:tr w:rsidR="00C2430B" w:rsidRPr="00C2430B" w14:paraId="77EB2B4E" w14:textId="77777777" w:rsidTr="00C2430B">
        <w:tc>
          <w:tcPr>
            <w:tcW w:w="1809" w:type="dxa"/>
            <w:shd w:val="clear" w:color="auto" w:fill="auto"/>
            <w:vAlign w:val="center"/>
          </w:tcPr>
          <w:p w14:paraId="40CEDB38" w14:textId="77777777" w:rsidR="00C2430B" w:rsidRPr="00C2430B" w:rsidRDefault="00C2430B" w:rsidP="009561E9">
            <w:pPr>
              <w:spacing w:after="0"/>
              <w:rPr>
                <w:color w:val="373545" w:themeColor="text2"/>
                <w:lang w:val="en-GB"/>
              </w:rPr>
            </w:pPr>
            <w:r w:rsidRPr="00C2430B">
              <w:rPr>
                <w:b/>
                <w:color w:val="373545" w:themeColor="text2"/>
                <w:lang w:val="en-GB"/>
              </w:rPr>
              <w:t>Patient Information</w:t>
            </w:r>
          </w:p>
        </w:tc>
        <w:tc>
          <w:tcPr>
            <w:tcW w:w="8451" w:type="dxa"/>
            <w:shd w:val="clear" w:color="auto" w:fill="auto"/>
            <w:vAlign w:val="center"/>
          </w:tcPr>
          <w:p w14:paraId="5ABCB953"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Give information prior to treatment</w:t>
            </w:r>
          </w:p>
          <w:p w14:paraId="151E9805"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Give information during treatment</w:t>
            </w:r>
          </w:p>
          <w:p w14:paraId="51BABCC0"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Adapt the information for individual patient needs</w:t>
            </w:r>
          </w:p>
          <w:p w14:paraId="03E7EFCA"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Explain the radiotherapy process to the patient</w:t>
            </w:r>
          </w:p>
          <w:p w14:paraId="73E6CA48"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Develop patient information material</w:t>
            </w:r>
          </w:p>
        </w:tc>
      </w:tr>
      <w:tr w:rsidR="00C2430B" w:rsidRPr="00C2430B" w14:paraId="085DE053" w14:textId="77777777" w:rsidTr="00C2430B">
        <w:tc>
          <w:tcPr>
            <w:tcW w:w="1809" w:type="dxa"/>
            <w:shd w:val="clear" w:color="auto" w:fill="auto"/>
            <w:vAlign w:val="center"/>
          </w:tcPr>
          <w:p w14:paraId="13E958FB" w14:textId="77777777" w:rsidR="00C2430B" w:rsidRPr="00C2430B" w:rsidRDefault="00C2430B" w:rsidP="009561E9">
            <w:pPr>
              <w:spacing w:after="0"/>
              <w:rPr>
                <w:color w:val="373545" w:themeColor="text2"/>
                <w:lang w:val="en-GB"/>
              </w:rPr>
            </w:pPr>
            <w:r w:rsidRPr="00C2430B">
              <w:rPr>
                <w:b/>
                <w:color w:val="373545" w:themeColor="text2"/>
                <w:lang w:val="en-GB"/>
              </w:rPr>
              <w:t>Consent</w:t>
            </w:r>
          </w:p>
        </w:tc>
        <w:tc>
          <w:tcPr>
            <w:tcW w:w="8451" w:type="dxa"/>
            <w:shd w:val="clear" w:color="auto" w:fill="auto"/>
            <w:vAlign w:val="center"/>
          </w:tcPr>
          <w:p w14:paraId="7A076295"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Seek consent prior to any procedure</w:t>
            </w:r>
          </w:p>
        </w:tc>
      </w:tr>
      <w:tr w:rsidR="00C2430B" w:rsidRPr="00C2430B" w14:paraId="558AC317" w14:textId="77777777" w:rsidTr="00C2430B">
        <w:tc>
          <w:tcPr>
            <w:tcW w:w="1809" w:type="dxa"/>
            <w:shd w:val="clear" w:color="auto" w:fill="auto"/>
            <w:vAlign w:val="center"/>
          </w:tcPr>
          <w:p w14:paraId="14737CBD" w14:textId="77777777" w:rsidR="00C2430B" w:rsidRPr="00C2430B" w:rsidRDefault="00C2430B" w:rsidP="009561E9">
            <w:pPr>
              <w:spacing w:after="0"/>
              <w:rPr>
                <w:color w:val="373545" w:themeColor="text2"/>
                <w:lang w:val="en-GB"/>
              </w:rPr>
            </w:pPr>
            <w:r w:rsidRPr="00C2430B">
              <w:rPr>
                <w:b/>
                <w:color w:val="373545" w:themeColor="text2"/>
                <w:lang w:val="en-GB"/>
              </w:rPr>
              <w:t>Follow up</w:t>
            </w:r>
          </w:p>
        </w:tc>
        <w:tc>
          <w:tcPr>
            <w:tcW w:w="8451" w:type="dxa"/>
            <w:shd w:val="clear" w:color="auto" w:fill="auto"/>
            <w:vAlign w:val="center"/>
          </w:tcPr>
          <w:p w14:paraId="2D85150F"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Give information after the last treatment</w:t>
            </w:r>
          </w:p>
          <w:p w14:paraId="6585B557"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Perform patient review after the last treatment</w:t>
            </w:r>
          </w:p>
        </w:tc>
      </w:tr>
      <w:tr w:rsidR="00C2430B" w:rsidRPr="00C2430B" w14:paraId="793DA4C1" w14:textId="77777777" w:rsidTr="00C2430B">
        <w:tc>
          <w:tcPr>
            <w:tcW w:w="1809" w:type="dxa"/>
            <w:shd w:val="clear" w:color="auto" w:fill="auto"/>
            <w:vAlign w:val="center"/>
          </w:tcPr>
          <w:p w14:paraId="476B2631" w14:textId="77777777" w:rsidR="00C2430B" w:rsidRPr="00C2430B" w:rsidRDefault="00C2430B" w:rsidP="009561E9">
            <w:pPr>
              <w:spacing w:after="0"/>
              <w:rPr>
                <w:color w:val="373545" w:themeColor="text2"/>
                <w:lang w:val="en-GB"/>
              </w:rPr>
            </w:pPr>
            <w:r w:rsidRPr="00C2430B">
              <w:rPr>
                <w:b/>
                <w:color w:val="373545" w:themeColor="text2"/>
                <w:lang w:val="en-GB"/>
              </w:rPr>
              <w:t>First Aid</w:t>
            </w:r>
          </w:p>
        </w:tc>
        <w:tc>
          <w:tcPr>
            <w:tcW w:w="8451" w:type="dxa"/>
            <w:shd w:val="clear" w:color="auto" w:fill="auto"/>
            <w:vAlign w:val="center"/>
          </w:tcPr>
          <w:p w14:paraId="74A501A9"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Provide first aid to patients, if necessary</w:t>
            </w:r>
          </w:p>
        </w:tc>
      </w:tr>
      <w:tr w:rsidR="00C2430B" w:rsidRPr="00C2430B" w14:paraId="05A40051" w14:textId="77777777" w:rsidTr="00C2430B">
        <w:tc>
          <w:tcPr>
            <w:tcW w:w="1809" w:type="dxa"/>
            <w:shd w:val="clear" w:color="auto" w:fill="auto"/>
            <w:vAlign w:val="center"/>
          </w:tcPr>
          <w:p w14:paraId="4CE683C3" w14:textId="77777777" w:rsidR="00C2430B" w:rsidRPr="00C2430B" w:rsidRDefault="00C2430B" w:rsidP="009561E9">
            <w:pPr>
              <w:spacing w:after="0"/>
              <w:rPr>
                <w:b/>
                <w:color w:val="373545" w:themeColor="text2"/>
                <w:lang w:val="en-GB"/>
              </w:rPr>
            </w:pPr>
            <w:r w:rsidRPr="00C2430B">
              <w:rPr>
                <w:b/>
                <w:color w:val="373545" w:themeColor="text2"/>
                <w:lang w:val="en-GB"/>
              </w:rPr>
              <w:t>Infection Control</w:t>
            </w:r>
          </w:p>
        </w:tc>
        <w:tc>
          <w:tcPr>
            <w:tcW w:w="8451" w:type="dxa"/>
            <w:shd w:val="clear" w:color="auto" w:fill="auto"/>
            <w:vAlign w:val="center"/>
          </w:tcPr>
          <w:p w14:paraId="4259AF39" w14:textId="77777777" w:rsidR="00C2430B" w:rsidRPr="00C2430B" w:rsidRDefault="00C2430B" w:rsidP="00C2430B">
            <w:pPr>
              <w:numPr>
                <w:ilvl w:val="0"/>
                <w:numId w:val="6"/>
              </w:numPr>
              <w:spacing w:after="0"/>
              <w:rPr>
                <w:b/>
                <w:color w:val="373545" w:themeColor="text2"/>
                <w:lang w:val="en-GB"/>
              </w:rPr>
            </w:pPr>
            <w:r w:rsidRPr="00C2430B">
              <w:rPr>
                <w:color w:val="373545" w:themeColor="text2"/>
                <w:lang w:val="en-GB"/>
              </w:rPr>
              <w:t>Perform appropriate infection control prior, during and after each procedure</w:t>
            </w:r>
          </w:p>
        </w:tc>
      </w:tr>
      <w:tr w:rsidR="00C2430B" w:rsidRPr="00C2430B" w14:paraId="24F6AB01" w14:textId="77777777" w:rsidTr="00C2430B">
        <w:tc>
          <w:tcPr>
            <w:tcW w:w="10260" w:type="dxa"/>
            <w:gridSpan w:val="2"/>
            <w:shd w:val="clear" w:color="auto" w:fill="D9D9D9" w:themeFill="background1" w:themeFillShade="D9"/>
            <w:vAlign w:val="center"/>
          </w:tcPr>
          <w:p w14:paraId="7FACD866" w14:textId="77777777" w:rsidR="00C2430B" w:rsidRPr="00C2430B" w:rsidRDefault="00C2430B" w:rsidP="009561E9">
            <w:pPr>
              <w:spacing w:after="0"/>
              <w:rPr>
                <w:b/>
                <w:color w:val="373545" w:themeColor="text2"/>
                <w:lang w:val="en-GB"/>
              </w:rPr>
            </w:pPr>
            <w:proofErr w:type="gramStart"/>
            <w:r w:rsidRPr="00C2430B">
              <w:rPr>
                <w:b/>
                <w:color w:val="373545" w:themeColor="text2"/>
                <w:lang w:val="en-GB"/>
              </w:rPr>
              <w:t>TEAM WORK</w:t>
            </w:r>
            <w:proofErr w:type="gramEnd"/>
            <w:r w:rsidRPr="00C2430B">
              <w:rPr>
                <w:b/>
                <w:color w:val="373545" w:themeColor="text2"/>
                <w:lang w:val="en-GB"/>
              </w:rPr>
              <w:t xml:space="preserve"> AND MULTI-DISCIPLINARITY</w:t>
            </w:r>
          </w:p>
        </w:tc>
      </w:tr>
      <w:tr w:rsidR="00C2430B" w:rsidRPr="00C2430B" w14:paraId="64C86764" w14:textId="77777777" w:rsidTr="00C2430B">
        <w:tc>
          <w:tcPr>
            <w:tcW w:w="1809" w:type="dxa"/>
            <w:shd w:val="clear" w:color="auto" w:fill="auto"/>
            <w:vAlign w:val="center"/>
          </w:tcPr>
          <w:p w14:paraId="260B1936" w14:textId="77777777" w:rsidR="00C2430B" w:rsidRPr="00C2430B" w:rsidRDefault="00C2430B" w:rsidP="009561E9">
            <w:pPr>
              <w:spacing w:after="0"/>
              <w:rPr>
                <w:b/>
                <w:color w:val="373545" w:themeColor="text2"/>
                <w:lang w:val="en-GB"/>
              </w:rPr>
            </w:pPr>
            <w:proofErr w:type="gramStart"/>
            <w:r w:rsidRPr="00C2430B">
              <w:rPr>
                <w:b/>
                <w:color w:val="373545" w:themeColor="text2"/>
                <w:lang w:val="en-GB"/>
              </w:rPr>
              <w:t>Team Work</w:t>
            </w:r>
            <w:proofErr w:type="gramEnd"/>
          </w:p>
        </w:tc>
        <w:tc>
          <w:tcPr>
            <w:tcW w:w="8451" w:type="dxa"/>
            <w:shd w:val="clear" w:color="auto" w:fill="auto"/>
            <w:vAlign w:val="center"/>
          </w:tcPr>
          <w:p w14:paraId="12D2E9E9"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Promote collaboration</w:t>
            </w:r>
          </w:p>
          <w:p w14:paraId="40645973"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Promote expertise of other colleagues</w:t>
            </w:r>
          </w:p>
        </w:tc>
      </w:tr>
      <w:tr w:rsidR="00C2430B" w:rsidRPr="00C2430B" w14:paraId="00382B71" w14:textId="77777777" w:rsidTr="00C2430B">
        <w:tc>
          <w:tcPr>
            <w:tcW w:w="1809" w:type="dxa"/>
            <w:shd w:val="clear" w:color="auto" w:fill="auto"/>
            <w:vAlign w:val="center"/>
          </w:tcPr>
          <w:p w14:paraId="773366A1" w14:textId="77777777" w:rsidR="00C2430B" w:rsidRPr="00C2430B" w:rsidRDefault="00C2430B" w:rsidP="009561E9">
            <w:pPr>
              <w:spacing w:after="0"/>
              <w:rPr>
                <w:color w:val="373545" w:themeColor="text2"/>
                <w:lang w:val="en-GB"/>
              </w:rPr>
            </w:pPr>
            <w:r w:rsidRPr="00C2430B">
              <w:rPr>
                <w:b/>
                <w:color w:val="373545" w:themeColor="text2"/>
                <w:lang w:val="en-GB"/>
              </w:rPr>
              <w:t>Multi-disciplinarity</w:t>
            </w:r>
          </w:p>
        </w:tc>
        <w:tc>
          <w:tcPr>
            <w:tcW w:w="8451" w:type="dxa"/>
            <w:shd w:val="clear" w:color="auto" w:fill="auto"/>
            <w:vAlign w:val="center"/>
          </w:tcPr>
          <w:p w14:paraId="09F51FA2"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Be involved in a multi-disciplinary approach to the patient</w:t>
            </w:r>
          </w:p>
          <w:p w14:paraId="1BCB481F"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Work with other professionals to improve practice</w:t>
            </w:r>
          </w:p>
          <w:p w14:paraId="609A7E90"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lastRenderedPageBreak/>
              <w:t>Recognise limits of the therapeutic radiographers’ roles</w:t>
            </w:r>
          </w:p>
          <w:p w14:paraId="21F64816"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 xml:space="preserve">Seek </w:t>
            </w:r>
            <w:proofErr w:type="gramStart"/>
            <w:r w:rsidRPr="00C2430B">
              <w:rPr>
                <w:color w:val="373545" w:themeColor="text2"/>
                <w:lang w:val="en-GB"/>
              </w:rPr>
              <w:t>other</w:t>
            </w:r>
            <w:proofErr w:type="gramEnd"/>
            <w:r w:rsidRPr="00C2430B">
              <w:rPr>
                <w:color w:val="373545" w:themeColor="text2"/>
                <w:lang w:val="en-GB"/>
              </w:rPr>
              <w:t xml:space="preserve"> professionals’ expertise when required</w:t>
            </w:r>
          </w:p>
        </w:tc>
      </w:tr>
      <w:tr w:rsidR="00C2430B" w:rsidRPr="00C2430B" w14:paraId="3281C36A" w14:textId="77777777" w:rsidTr="00C2430B">
        <w:tc>
          <w:tcPr>
            <w:tcW w:w="1809" w:type="dxa"/>
            <w:shd w:val="clear" w:color="auto" w:fill="auto"/>
            <w:vAlign w:val="center"/>
          </w:tcPr>
          <w:p w14:paraId="05E7516A" w14:textId="77777777" w:rsidR="00C2430B" w:rsidRPr="00C2430B" w:rsidRDefault="00C2430B" w:rsidP="009561E9">
            <w:pPr>
              <w:spacing w:after="0"/>
              <w:rPr>
                <w:color w:val="373545" w:themeColor="text2"/>
                <w:lang w:val="en-GB"/>
              </w:rPr>
            </w:pPr>
            <w:r w:rsidRPr="00C2430B">
              <w:rPr>
                <w:b/>
                <w:color w:val="373545" w:themeColor="text2"/>
                <w:lang w:val="en-GB"/>
              </w:rPr>
              <w:lastRenderedPageBreak/>
              <w:t>Peer review</w:t>
            </w:r>
          </w:p>
        </w:tc>
        <w:tc>
          <w:tcPr>
            <w:tcW w:w="8451" w:type="dxa"/>
            <w:shd w:val="clear" w:color="auto" w:fill="auto"/>
            <w:vAlign w:val="center"/>
          </w:tcPr>
          <w:p w14:paraId="162B0E4D"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Implement and participate in the peer-review processes</w:t>
            </w:r>
          </w:p>
          <w:p w14:paraId="0CD06A11"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Analyse the results of peer-reviewing</w:t>
            </w:r>
          </w:p>
        </w:tc>
      </w:tr>
      <w:tr w:rsidR="00C2430B" w:rsidRPr="00C2430B" w14:paraId="27BD9C6D" w14:textId="77777777" w:rsidTr="00C2430B">
        <w:tc>
          <w:tcPr>
            <w:tcW w:w="10260" w:type="dxa"/>
            <w:gridSpan w:val="2"/>
            <w:shd w:val="clear" w:color="auto" w:fill="D9D9D9" w:themeFill="background1" w:themeFillShade="D9"/>
            <w:vAlign w:val="center"/>
          </w:tcPr>
          <w:p w14:paraId="3732824D" w14:textId="77777777" w:rsidR="00C2430B" w:rsidRPr="00C2430B" w:rsidRDefault="00C2430B" w:rsidP="009561E9">
            <w:pPr>
              <w:spacing w:after="0"/>
              <w:rPr>
                <w:b/>
                <w:color w:val="373545" w:themeColor="text2"/>
                <w:lang w:val="en-GB"/>
              </w:rPr>
            </w:pPr>
            <w:r w:rsidRPr="00C2430B">
              <w:rPr>
                <w:b/>
                <w:color w:val="373545" w:themeColor="text2"/>
                <w:lang w:val="en-GB"/>
              </w:rPr>
              <w:t>COMMUNICATION</w:t>
            </w:r>
          </w:p>
        </w:tc>
      </w:tr>
      <w:tr w:rsidR="00C2430B" w:rsidRPr="00C2430B" w14:paraId="4318647C" w14:textId="77777777" w:rsidTr="00C2430B">
        <w:tc>
          <w:tcPr>
            <w:tcW w:w="1809" w:type="dxa"/>
            <w:shd w:val="clear" w:color="auto" w:fill="auto"/>
            <w:vAlign w:val="center"/>
          </w:tcPr>
          <w:p w14:paraId="3026D8AA" w14:textId="77777777" w:rsidR="00C2430B" w:rsidRPr="00C2430B" w:rsidRDefault="00C2430B" w:rsidP="009561E9">
            <w:pPr>
              <w:spacing w:after="0"/>
              <w:rPr>
                <w:b/>
                <w:color w:val="373545" w:themeColor="text2"/>
                <w:lang w:val="en-GB"/>
              </w:rPr>
            </w:pPr>
            <w:r w:rsidRPr="00C2430B">
              <w:rPr>
                <w:b/>
                <w:color w:val="373545" w:themeColor="text2"/>
                <w:lang w:val="en-GB"/>
              </w:rPr>
              <w:t>Communication with other TRs</w:t>
            </w:r>
          </w:p>
        </w:tc>
        <w:tc>
          <w:tcPr>
            <w:tcW w:w="8451" w:type="dxa"/>
            <w:shd w:val="clear" w:color="auto" w:fill="auto"/>
            <w:vAlign w:val="center"/>
          </w:tcPr>
          <w:p w14:paraId="5D52CE25"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Provide the necessary information to colleagues</w:t>
            </w:r>
          </w:p>
          <w:p w14:paraId="4CBB39DB"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Establish appropriate verbal and non-verbal communication with other TRs</w:t>
            </w:r>
          </w:p>
          <w:p w14:paraId="45A76D49"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Advise other members of the team</w:t>
            </w:r>
          </w:p>
        </w:tc>
      </w:tr>
      <w:tr w:rsidR="00C2430B" w:rsidRPr="00C2430B" w14:paraId="066D6CC7" w14:textId="77777777" w:rsidTr="00C2430B">
        <w:tc>
          <w:tcPr>
            <w:tcW w:w="1809" w:type="dxa"/>
            <w:shd w:val="clear" w:color="auto" w:fill="auto"/>
            <w:vAlign w:val="center"/>
          </w:tcPr>
          <w:p w14:paraId="19D3B028" w14:textId="3241A2D1" w:rsidR="004B2529" w:rsidRPr="00C2430B" w:rsidRDefault="00C2430B" w:rsidP="009561E9">
            <w:pPr>
              <w:spacing w:after="0"/>
              <w:rPr>
                <w:b/>
                <w:color w:val="373545" w:themeColor="text2"/>
                <w:lang w:val="en-GB"/>
              </w:rPr>
            </w:pPr>
            <w:r w:rsidRPr="00C2430B">
              <w:rPr>
                <w:b/>
                <w:color w:val="373545" w:themeColor="text2"/>
                <w:lang w:val="en-GB"/>
              </w:rPr>
              <w:t>Communication with multi-disciplinary team</w:t>
            </w:r>
          </w:p>
        </w:tc>
        <w:tc>
          <w:tcPr>
            <w:tcW w:w="8451" w:type="dxa"/>
            <w:shd w:val="clear" w:color="auto" w:fill="auto"/>
            <w:vAlign w:val="center"/>
          </w:tcPr>
          <w:p w14:paraId="6919B077"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Provide other professionals with necessary information</w:t>
            </w:r>
          </w:p>
          <w:p w14:paraId="1993BF71"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Establish appropriate verbal and non-verbal communication with other professionals</w:t>
            </w:r>
          </w:p>
          <w:p w14:paraId="54240F57" w14:textId="4F2FDDDB" w:rsidR="004B2529" w:rsidRPr="00C2430B" w:rsidRDefault="00C2430B" w:rsidP="004B2529">
            <w:pPr>
              <w:numPr>
                <w:ilvl w:val="0"/>
                <w:numId w:val="6"/>
              </w:numPr>
              <w:spacing w:after="0"/>
              <w:rPr>
                <w:color w:val="373545" w:themeColor="text2"/>
                <w:lang w:val="en-GB"/>
              </w:rPr>
            </w:pPr>
            <w:r w:rsidRPr="00C2430B">
              <w:rPr>
                <w:color w:val="373545" w:themeColor="text2"/>
                <w:lang w:val="en-GB"/>
              </w:rPr>
              <w:t>Advise other professionals</w:t>
            </w:r>
          </w:p>
        </w:tc>
      </w:tr>
      <w:tr w:rsidR="00C2430B" w:rsidRPr="00C2430B" w14:paraId="3184D9CD" w14:textId="77777777" w:rsidTr="00C2430B">
        <w:tc>
          <w:tcPr>
            <w:tcW w:w="10260" w:type="dxa"/>
            <w:gridSpan w:val="2"/>
            <w:shd w:val="clear" w:color="auto" w:fill="D9D9D9" w:themeFill="background1" w:themeFillShade="D9"/>
            <w:vAlign w:val="center"/>
          </w:tcPr>
          <w:p w14:paraId="2EF2BE8C" w14:textId="2B797949" w:rsidR="00C2430B" w:rsidRPr="00C2430B" w:rsidRDefault="00C2430B" w:rsidP="009561E9">
            <w:pPr>
              <w:spacing w:after="0"/>
              <w:rPr>
                <w:b/>
                <w:color w:val="373545" w:themeColor="text2"/>
                <w:lang w:val="en-GB"/>
              </w:rPr>
            </w:pPr>
            <w:r w:rsidRPr="00C2430B">
              <w:rPr>
                <w:b/>
                <w:color w:val="373545" w:themeColor="text2"/>
                <w:lang w:val="en-GB"/>
              </w:rPr>
              <w:t>EDUCATION</w:t>
            </w:r>
          </w:p>
        </w:tc>
      </w:tr>
      <w:tr w:rsidR="00C2430B" w:rsidRPr="00C2430B" w14:paraId="79D4BDD7" w14:textId="77777777" w:rsidTr="00C2430B">
        <w:tc>
          <w:tcPr>
            <w:tcW w:w="1809" w:type="dxa"/>
            <w:shd w:val="clear" w:color="auto" w:fill="auto"/>
            <w:vAlign w:val="center"/>
          </w:tcPr>
          <w:p w14:paraId="50A45840" w14:textId="77777777" w:rsidR="00C2430B" w:rsidRPr="00C2430B" w:rsidRDefault="00C2430B" w:rsidP="009561E9">
            <w:pPr>
              <w:spacing w:after="0"/>
              <w:rPr>
                <w:b/>
                <w:color w:val="373545" w:themeColor="text2"/>
                <w:lang w:val="en-GB"/>
              </w:rPr>
            </w:pPr>
            <w:r w:rsidRPr="00C2430B">
              <w:rPr>
                <w:b/>
                <w:color w:val="373545" w:themeColor="text2"/>
                <w:lang w:val="en-GB"/>
              </w:rPr>
              <w:t>Education of other members of staff</w:t>
            </w:r>
          </w:p>
        </w:tc>
        <w:tc>
          <w:tcPr>
            <w:tcW w:w="8451" w:type="dxa"/>
            <w:shd w:val="clear" w:color="auto" w:fill="auto"/>
            <w:vAlign w:val="center"/>
          </w:tcPr>
          <w:p w14:paraId="4BDA73BA"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Teach and supervise staff to develop their expertise</w:t>
            </w:r>
          </w:p>
          <w:p w14:paraId="169696AA"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Transmit new knowledge to other staff members</w:t>
            </w:r>
          </w:p>
          <w:p w14:paraId="2A1EC769"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Participate in the education of other professionals</w:t>
            </w:r>
          </w:p>
        </w:tc>
      </w:tr>
      <w:tr w:rsidR="00C2430B" w:rsidRPr="00C2430B" w14:paraId="322B7547" w14:textId="77777777" w:rsidTr="00C2430B">
        <w:tc>
          <w:tcPr>
            <w:tcW w:w="1809" w:type="dxa"/>
            <w:shd w:val="clear" w:color="auto" w:fill="auto"/>
            <w:vAlign w:val="center"/>
          </w:tcPr>
          <w:p w14:paraId="7183D1DF" w14:textId="77777777" w:rsidR="00C2430B" w:rsidRPr="00C2430B" w:rsidRDefault="00C2430B" w:rsidP="009561E9">
            <w:pPr>
              <w:spacing w:after="0"/>
              <w:rPr>
                <w:color w:val="373545" w:themeColor="text2"/>
                <w:lang w:val="en-GB"/>
              </w:rPr>
            </w:pPr>
            <w:r w:rsidRPr="00C2430B">
              <w:rPr>
                <w:b/>
                <w:color w:val="373545" w:themeColor="text2"/>
                <w:lang w:val="en-GB"/>
              </w:rPr>
              <w:t>Education of students</w:t>
            </w:r>
          </w:p>
        </w:tc>
        <w:tc>
          <w:tcPr>
            <w:tcW w:w="8451" w:type="dxa"/>
            <w:shd w:val="clear" w:color="auto" w:fill="auto"/>
            <w:vAlign w:val="center"/>
          </w:tcPr>
          <w:p w14:paraId="69174016"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Teach and supervise students</w:t>
            </w:r>
          </w:p>
          <w:p w14:paraId="3C02715F"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Transmit knowledge to students</w:t>
            </w:r>
          </w:p>
          <w:p w14:paraId="44C41A22"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Be responsible for the student’s acquisition of clinical skills</w:t>
            </w:r>
          </w:p>
        </w:tc>
      </w:tr>
      <w:tr w:rsidR="00C2430B" w:rsidRPr="00C2430B" w14:paraId="2F23B36B" w14:textId="77777777" w:rsidTr="00C2430B">
        <w:tc>
          <w:tcPr>
            <w:tcW w:w="10260" w:type="dxa"/>
            <w:gridSpan w:val="2"/>
            <w:shd w:val="clear" w:color="auto" w:fill="D9D9D9" w:themeFill="background1" w:themeFillShade="D9"/>
            <w:vAlign w:val="center"/>
          </w:tcPr>
          <w:p w14:paraId="483EDFFC" w14:textId="77777777" w:rsidR="00C2430B" w:rsidRPr="00C2430B" w:rsidRDefault="00C2430B" w:rsidP="009561E9">
            <w:pPr>
              <w:spacing w:after="0"/>
              <w:rPr>
                <w:b/>
                <w:color w:val="373545" w:themeColor="text2"/>
                <w:lang w:val="en-GB"/>
              </w:rPr>
            </w:pPr>
            <w:r w:rsidRPr="00C2430B">
              <w:rPr>
                <w:b/>
                <w:color w:val="373545" w:themeColor="text2"/>
                <w:lang w:val="en-GB"/>
              </w:rPr>
              <w:t>PHARMACOLOGY</w:t>
            </w:r>
          </w:p>
        </w:tc>
      </w:tr>
      <w:tr w:rsidR="00C2430B" w:rsidRPr="00C2430B" w14:paraId="26E086E5" w14:textId="77777777" w:rsidTr="00C2430B">
        <w:tc>
          <w:tcPr>
            <w:tcW w:w="1809" w:type="dxa"/>
            <w:shd w:val="clear" w:color="auto" w:fill="auto"/>
            <w:vAlign w:val="center"/>
          </w:tcPr>
          <w:p w14:paraId="07A6E6CB" w14:textId="77777777" w:rsidR="00C2430B" w:rsidRPr="00C2430B" w:rsidRDefault="00C2430B" w:rsidP="009561E9">
            <w:pPr>
              <w:spacing w:after="0"/>
              <w:rPr>
                <w:b/>
                <w:color w:val="373545" w:themeColor="text2"/>
                <w:lang w:val="en-GB"/>
              </w:rPr>
            </w:pPr>
            <w:r w:rsidRPr="00C2430B">
              <w:rPr>
                <w:b/>
                <w:color w:val="373545" w:themeColor="text2"/>
                <w:lang w:val="en-GB"/>
              </w:rPr>
              <w:t>Administration of pharmaceuticals</w:t>
            </w:r>
          </w:p>
        </w:tc>
        <w:tc>
          <w:tcPr>
            <w:tcW w:w="8451" w:type="dxa"/>
            <w:shd w:val="clear" w:color="auto" w:fill="auto"/>
            <w:vAlign w:val="center"/>
          </w:tcPr>
          <w:p w14:paraId="28F0A1D6"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Administer pharmaceuticals to patient</w:t>
            </w:r>
          </w:p>
          <w:p w14:paraId="327D490A"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Critically assess the pharmaceuticals prescribed</w:t>
            </w:r>
          </w:p>
          <w:p w14:paraId="0B67C440"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Take responsibility for pharmaceuticals-related tasks</w:t>
            </w:r>
          </w:p>
        </w:tc>
      </w:tr>
      <w:tr w:rsidR="00C2430B" w:rsidRPr="00C2430B" w14:paraId="27544DC6" w14:textId="77777777" w:rsidTr="00C2430B">
        <w:tc>
          <w:tcPr>
            <w:tcW w:w="1809" w:type="dxa"/>
            <w:shd w:val="clear" w:color="auto" w:fill="auto"/>
            <w:vAlign w:val="center"/>
          </w:tcPr>
          <w:p w14:paraId="0EA3C926" w14:textId="77777777" w:rsidR="00C2430B" w:rsidRPr="00C2430B" w:rsidRDefault="00C2430B" w:rsidP="009561E9">
            <w:pPr>
              <w:spacing w:after="0"/>
              <w:rPr>
                <w:b/>
                <w:color w:val="373545" w:themeColor="text2"/>
                <w:lang w:val="en-GB"/>
              </w:rPr>
            </w:pPr>
            <w:r w:rsidRPr="00C2430B">
              <w:rPr>
                <w:b/>
                <w:color w:val="373545" w:themeColor="text2"/>
                <w:lang w:val="en-GB"/>
              </w:rPr>
              <w:t>Response to complications</w:t>
            </w:r>
          </w:p>
        </w:tc>
        <w:tc>
          <w:tcPr>
            <w:tcW w:w="8451" w:type="dxa"/>
            <w:shd w:val="clear" w:color="auto" w:fill="auto"/>
            <w:vAlign w:val="center"/>
          </w:tcPr>
          <w:p w14:paraId="3C6874FF"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Respond to complications of the administration of pharmaceuticals</w:t>
            </w:r>
          </w:p>
          <w:p w14:paraId="0E5D2B56"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 xml:space="preserve">Seek advice from other professionals when necessary </w:t>
            </w:r>
          </w:p>
        </w:tc>
      </w:tr>
      <w:tr w:rsidR="00C2430B" w:rsidRPr="00C2430B" w14:paraId="552E593F" w14:textId="77777777" w:rsidTr="00C2430B">
        <w:tc>
          <w:tcPr>
            <w:tcW w:w="10260" w:type="dxa"/>
            <w:gridSpan w:val="2"/>
            <w:shd w:val="clear" w:color="auto" w:fill="D9D9D9" w:themeFill="background1" w:themeFillShade="D9"/>
            <w:vAlign w:val="center"/>
          </w:tcPr>
          <w:p w14:paraId="68385C00" w14:textId="77777777" w:rsidR="00C2430B" w:rsidRPr="00C2430B" w:rsidRDefault="00C2430B" w:rsidP="009561E9">
            <w:pPr>
              <w:spacing w:after="0"/>
              <w:rPr>
                <w:b/>
                <w:color w:val="373545" w:themeColor="text2"/>
                <w:lang w:val="en-GB"/>
              </w:rPr>
            </w:pPr>
            <w:r w:rsidRPr="00C2430B">
              <w:rPr>
                <w:b/>
                <w:color w:val="373545" w:themeColor="text2"/>
                <w:lang w:val="en-GB"/>
              </w:rPr>
              <w:t>PROFESSIONAL AND ETHICAL PRACTICE</w:t>
            </w:r>
          </w:p>
        </w:tc>
      </w:tr>
      <w:tr w:rsidR="00C2430B" w:rsidRPr="00C2430B" w14:paraId="4C4EB8CB" w14:textId="77777777" w:rsidTr="00C2430B">
        <w:tc>
          <w:tcPr>
            <w:tcW w:w="1809" w:type="dxa"/>
            <w:shd w:val="clear" w:color="auto" w:fill="auto"/>
            <w:vAlign w:val="center"/>
          </w:tcPr>
          <w:p w14:paraId="6E229948" w14:textId="77777777" w:rsidR="00C2430B" w:rsidRPr="00C2430B" w:rsidRDefault="00C2430B" w:rsidP="009561E9">
            <w:pPr>
              <w:spacing w:after="0"/>
              <w:rPr>
                <w:b/>
                <w:color w:val="373545" w:themeColor="text2"/>
                <w:lang w:val="en-GB"/>
              </w:rPr>
            </w:pPr>
            <w:r w:rsidRPr="00C2430B">
              <w:rPr>
                <w:b/>
                <w:color w:val="373545" w:themeColor="text2"/>
                <w:lang w:val="en-GB"/>
              </w:rPr>
              <w:t>Autonomy</w:t>
            </w:r>
          </w:p>
        </w:tc>
        <w:tc>
          <w:tcPr>
            <w:tcW w:w="8451" w:type="dxa"/>
            <w:shd w:val="clear" w:color="auto" w:fill="auto"/>
            <w:vAlign w:val="center"/>
          </w:tcPr>
          <w:p w14:paraId="405F3F5D"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Practise autonomously</w:t>
            </w:r>
          </w:p>
          <w:p w14:paraId="210EB551"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Perform decision making autonomously</w:t>
            </w:r>
          </w:p>
        </w:tc>
      </w:tr>
      <w:tr w:rsidR="00C2430B" w:rsidRPr="00C2430B" w14:paraId="69A53420" w14:textId="77777777" w:rsidTr="00C2430B">
        <w:tc>
          <w:tcPr>
            <w:tcW w:w="1809" w:type="dxa"/>
            <w:shd w:val="clear" w:color="auto" w:fill="auto"/>
            <w:vAlign w:val="center"/>
          </w:tcPr>
          <w:p w14:paraId="031431D2" w14:textId="77777777" w:rsidR="00C2430B" w:rsidRPr="00C2430B" w:rsidRDefault="00C2430B" w:rsidP="009561E9">
            <w:pPr>
              <w:spacing w:after="0"/>
              <w:rPr>
                <w:color w:val="373545" w:themeColor="text2"/>
                <w:lang w:val="en-GB"/>
              </w:rPr>
            </w:pPr>
            <w:r w:rsidRPr="00C2430B">
              <w:rPr>
                <w:b/>
                <w:color w:val="373545" w:themeColor="text2"/>
                <w:lang w:val="en-GB"/>
              </w:rPr>
              <w:t>Responsibility</w:t>
            </w:r>
          </w:p>
        </w:tc>
        <w:tc>
          <w:tcPr>
            <w:tcW w:w="8451" w:type="dxa"/>
            <w:shd w:val="clear" w:color="auto" w:fill="auto"/>
            <w:vAlign w:val="center"/>
          </w:tcPr>
          <w:p w14:paraId="38C7F23F"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Take responsibility for the tasks performed</w:t>
            </w:r>
          </w:p>
        </w:tc>
      </w:tr>
      <w:tr w:rsidR="00C2430B" w:rsidRPr="00C2430B" w14:paraId="41950487" w14:textId="77777777" w:rsidTr="00C2430B">
        <w:tc>
          <w:tcPr>
            <w:tcW w:w="1809" w:type="dxa"/>
            <w:shd w:val="clear" w:color="auto" w:fill="auto"/>
            <w:vAlign w:val="center"/>
          </w:tcPr>
          <w:p w14:paraId="01CDAD49" w14:textId="77777777" w:rsidR="00C2430B" w:rsidRPr="00C2430B" w:rsidRDefault="00C2430B" w:rsidP="009561E9">
            <w:pPr>
              <w:spacing w:after="0"/>
              <w:rPr>
                <w:color w:val="373545" w:themeColor="text2"/>
                <w:lang w:val="en-GB"/>
              </w:rPr>
            </w:pPr>
            <w:r w:rsidRPr="00C2430B">
              <w:rPr>
                <w:b/>
                <w:color w:val="373545" w:themeColor="text2"/>
                <w:lang w:val="en-GB"/>
              </w:rPr>
              <w:t>Limitations</w:t>
            </w:r>
          </w:p>
        </w:tc>
        <w:tc>
          <w:tcPr>
            <w:tcW w:w="8451" w:type="dxa"/>
            <w:shd w:val="clear" w:color="auto" w:fill="auto"/>
            <w:vAlign w:val="center"/>
          </w:tcPr>
          <w:p w14:paraId="4A7D6E16"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Develop self-awareness</w:t>
            </w:r>
          </w:p>
          <w:p w14:paraId="48F50E0C"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Recognise limitations of their scope of practice</w:t>
            </w:r>
          </w:p>
          <w:p w14:paraId="7C28BAD9"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Seek advice when necessary</w:t>
            </w:r>
          </w:p>
        </w:tc>
      </w:tr>
      <w:tr w:rsidR="00C2430B" w:rsidRPr="00C2430B" w14:paraId="27C05673" w14:textId="77777777" w:rsidTr="00C2430B">
        <w:tc>
          <w:tcPr>
            <w:tcW w:w="1809" w:type="dxa"/>
            <w:shd w:val="clear" w:color="auto" w:fill="auto"/>
            <w:vAlign w:val="center"/>
          </w:tcPr>
          <w:p w14:paraId="0CDB85E3" w14:textId="77777777" w:rsidR="00C2430B" w:rsidRPr="00C2430B" w:rsidRDefault="00C2430B" w:rsidP="009561E9">
            <w:pPr>
              <w:spacing w:after="0"/>
              <w:rPr>
                <w:color w:val="373545" w:themeColor="text2"/>
                <w:lang w:val="en-GB"/>
              </w:rPr>
            </w:pPr>
            <w:r w:rsidRPr="00C2430B">
              <w:rPr>
                <w:b/>
                <w:color w:val="373545" w:themeColor="text2"/>
                <w:lang w:val="en-GB"/>
              </w:rPr>
              <w:t>Accuracy</w:t>
            </w:r>
          </w:p>
        </w:tc>
        <w:tc>
          <w:tcPr>
            <w:tcW w:w="8451" w:type="dxa"/>
            <w:shd w:val="clear" w:color="auto" w:fill="auto"/>
            <w:vAlign w:val="center"/>
          </w:tcPr>
          <w:p w14:paraId="5CAC1CF2"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Practise with high levels of accuracy</w:t>
            </w:r>
          </w:p>
          <w:p w14:paraId="51DF54B1"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Accurately prepare and administer radiotherapy treatments</w:t>
            </w:r>
          </w:p>
          <w:p w14:paraId="7FC0EFE6"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Accurately complete documentation and reports</w:t>
            </w:r>
          </w:p>
        </w:tc>
      </w:tr>
      <w:tr w:rsidR="00C2430B" w:rsidRPr="00C2430B" w14:paraId="68F4F2D8" w14:textId="77777777" w:rsidTr="00C2430B">
        <w:tc>
          <w:tcPr>
            <w:tcW w:w="1809" w:type="dxa"/>
            <w:shd w:val="clear" w:color="auto" w:fill="auto"/>
            <w:vAlign w:val="center"/>
          </w:tcPr>
          <w:p w14:paraId="18C1320D" w14:textId="77777777" w:rsidR="00C2430B" w:rsidRPr="00C2430B" w:rsidRDefault="00C2430B" w:rsidP="009561E9">
            <w:pPr>
              <w:spacing w:after="0"/>
              <w:rPr>
                <w:b/>
                <w:color w:val="373545" w:themeColor="text2"/>
                <w:lang w:val="en-GB"/>
              </w:rPr>
            </w:pPr>
            <w:r w:rsidRPr="00C2430B">
              <w:rPr>
                <w:b/>
                <w:color w:val="373545" w:themeColor="text2"/>
                <w:lang w:val="en-GB"/>
              </w:rPr>
              <w:t>Best Practice</w:t>
            </w:r>
          </w:p>
        </w:tc>
        <w:tc>
          <w:tcPr>
            <w:tcW w:w="8451" w:type="dxa"/>
            <w:shd w:val="clear" w:color="auto" w:fill="auto"/>
            <w:vAlign w:val="center"/>
          </w:tcPr>
          <w:p w14:paraId="46A9E002"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Practise following the highest scientific, ethical and moral standards</w:t>
            </w:r>
          </w:p>
          <w:p w14:paraId="7E038AE8"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Ensure all aspects of their practice are optimum</w:t>
            </w:r>
          </w:p>
        </w:tc>
      </w:tr>
      <w:tr w:rsidR="00C2430B" w:rsidRPr="00C2430B" w14:paraId="1F6A4D7B" w14:textId="77777777" w:rsidTr="00C2430B">
        <w:tc>
          <w:tcPr>
            <w:tcW w:w="1809" w:type="dxa"/>
            <w:shd w:val="clear" w:color="auto" w:fill="auto"/>
            <w:vAlign w:val="center"/>
          </w:tcPr>
          <w:p w14:paraId="18153F62" w14:textId="77777777" w:rsidR="00C2430B" w:rsidRPr="00C2430B" w:rsidRDefault="00C2430B" w:rsidP="009561E9">
            <w:pPr>
              <w:spacing w:after="0"/>
              <w:rPr>
                <w:color w:val="373545" w:themeColor="text2"/>
                <w:lang w:val="en-GB"/>
              </w:rPr>
            </w:pPr>
            <w:r w:rsidRPr="00C2430B">
              <w:rPr>
                <w:b/>
                <w:color w:val="373545" w:themeColor="text2"/>
                <w:lang w:val="en-GB"/>
              </w:rPr>
              <w:t>Confidentiality</w:t>
            </w:r>
          </w:p>
        </w:tc>
        <w:tc>
          <w:tcPr>
            <w:tcW w:w="8451" w:type="dxa"/>
            <w:shd w:val="clear" w:color="auto" w:fill="auto"/>
            <w:vAlign w:val="center"/>
          </w:tcPr>
          <w:p w14:paraId="022D5032" w14:textId="77777777" w:rsidR="00C2430B" w:rsidRPr="00C2430B" w:rsidRDefault="00C2430B" w:rsidP="00C2430B">
            <w:pPr>
              <w:numPr>
                <w:ilvl w:val="0"/>
                <w:numId w:val="6"/>
              </w:numPr>
              <w:spacing w:after="0"/>
              <w:rPr>
                <w:color w:val="373545" w:themeColor="text2"/>
                <w:lang w:val="en-GB"/>
              </w:rPr>
            </w:pPr>
            <w:proofErr w:type="gramStart"/>
            <w:r w:rsidRPr="00C2430B">
              <w:rPr>
                <w:color w:val="373545" w:themeColor="text2"/>
                <w:lang w:val="en-GB"/>
              </w:rPr>
              <w:t>Maintain confidentiality at all times</w:t>
            </w:r>
            <w:proofErr w:type="gramEnd"/>
          </w:p>
        </w:tc>
      </w:tr>
      <w:tr w:rsidR="00124B3F" w:rsidRPr="00C2430B" w14:paraId="366CD5D1" w14:textId="77777777" w:rsidTr="00C2430B">
        <w:tc>
          <w:tcPr>
            <w:tcW w:w="1809" w:type="dxa"/>
            <w:shd w:val="clear" w:color="auto" w:fill="auto"/>
            <w:vAlign w:val="center"/>
          </w:tcPr>
          <w:p w14:paraId="204EFD14" w14:textId="77777777" w:rsidR="00124B3F" w:rsidRPr="00C2430B" w:rsidRDefault="00124B3F" w:rsidP="009561E9">
            <w:pPr>
              <w:spacing w:after="0"/>
              <w:rPr>
                <w:b/>
                <w:color w:val="373545" w:themeColor="text2"/>
                <w:lang w:val="en-GB"/>
              </w:rPr>
            </w:pPr>
          </w:p>
        </w:tc>
        <w:tc>
          <w:tcPr>
            <w:tcW w:w="8451" w:type="dxa"/>
            <w:shd w:val="clear" w:color="auto" w:fill="auto"/>
            <w:vAlign w:val="center"/>
          </w:tcPr>
          <w:p w14:paraId="06F31C66" w14:textId="77777777" w:rsidR="00124B3F" w:rsidRDefault="00124B3F" w:rsidP="00124B3F">
            <w:pPr>
              <w:spacing w:after="0"/>
              <w:ind w:left="720"/>
              <w:rPr>
                <w:color w:val="373545" w:themeColor="text2"/>
                <w:lang w:val="en-GB"/>
              </w:rPr>
            </w:pPr>
          </w:p>
          <w:p w14:paraId="114F9DFE" w14:textId="085383C7" w:rsidR="00124B3F" w:rsidRPr="00C2430B" w:rsidRDefault="00124B3F" w:rsidP="00124B3F">
            <w:pPr>
              <w:spacing w:after="0"/>
              <w:ind w:left="720"/>
              <w:rPr>
                <w:color w:val="373545" w:themeColor="text2"/>
                <w:lang w:val="en-GB"/>
              </w:rPr>
            </w:pPr>
          </w:p>
        </w:tc>
      </w:tr>
      <w:tr w:rsidR="00C2430B" w:rsidRPr="00C2430B" w14:paraId="6008A34C" w14:textId="77777777" w:rsidTr="00C2430B">
        <w:tc>
          <w:tcPr>
            <w:tcW w:w="1809" w:type="dxa"/>
            <w:shd w:val="clear" w:color="auto" w:fill="auto"/>
            <w:vAlign w:val="center"/>
          </w:tcPr>
          <w:p w14:paraId="4C2B2DD2" w14:textId="77777777" w:rsidR="00C2430B" w:rsidRPr="00C2430B" w:rsidRDefault="00C2430B" w:rsidP="009561E9">
            <w:pPr>
              <w:spacing w:after="0"/>
              <w:rPr>
                <w:color w:val="373545" w:themeColor="text2"/>
                <w:lang w:val="en-GB"/>
              </w:rPr>
            </w:pPr>
            <w:r w:rsidRPr="00C2430B">
              <w:rPr>
                <w:b/>
                <w:color w:val="373545" w:themeColor="text2"/>
                <w:lang w:val="en-GB"/>
              </w:rPr>
              <w:lastRenderedPageBreak/>
              <w:t>Ethics</w:t>
            </w:r>
          </w:p>
        </w:tc>
        <w:tc>
          <w:tcPr>
            <w:tcW w:w="8451" w:type="dxa"/>
            <w:shd w:val="clear" w:color="auto" w:fill="auto"/>
            <w:vAlign w:val="center"/>
          </w:tcPr>
          <w:p w14:paraId="2F899C5E"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Demonstrate ethical approach to the patient</w:t>
            </w:r>
          </w:p>
          <w:p w14:paraId="4D409C23"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Take decisions ethically</w:t>
            </w:r>
          </w:p>
          <w:p w14:paraId="42B2CA53"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Deal with ethical issues in the workplace</w:t>
            </w:r>
          </w:p>
        </w:tc>
      </w:tr>
      <w:tr w:rsidR="00C2430B" w:rsidRPr="00C2430B" w14:paraId="527A5443" w14:textId="77777777" w:rsidTr="00C2430B">
        <w:tc>
          <w:tcPr>
            <w:tcW w:w="1809" w:type="dxa"/>
            <w:shd w:val="clear" w:color="auto" w:fill="auto"/>
            <w:vAlign w:val="center"/>
          </w:tcPr>
          <w:p w14:paraId="466D8FF2" w14:textId="77777777" w:rsidR="00C2430B" w:rsidRPr="00C2430B" w:rsidRDefault="00C2430B" w:rsidP="009561E9">
            <w:pPr>
              <w:spacing w:after="0"/>
              <w:rPr>
                <w:b/>
                <w:color w:val="373545" w:themeColor="text2"/>
                <w:lang w:val="en-GB"/>
              </w:rPr>
            </w:pPr>
            <w:r w:rsidRPr="00C2430B">
              <w:rPr>
                <w:b/>
                <w:color w:val="373545" w:themeColor="text2"/>
                <w:lang w:val="en-GB"/>
              </w:rPr>
              <w:t>Good Character</w:t>
            </w:r>
          </w:p>
        </w:tc>
        <w:tc>
          <w:tcPr>
            <w:tcW w:w="8451" w:type="dxa"/>
            <w:shd w:val="clear" w:color="auto" w:fill="auto"/>
            <w:vAlign w:val="center"/>
          </w:tcPr>
          <w:p w14:paraId="743821FC"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Exemplify good character within a professional context</w:t>
            </w:r>
          </w:p>
          <w:p w14:paraId="287CB00B"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Internalise professional standards in private life</w:t>
            </w:r>
          </w:p>
        </w:tc>
      </w:tr>
      <w:tr w:rsidR="00C2430B" w:rsidRPr="00C2430B" w14:paraId="27D31E9F" w14:textId="77777777" w:rsidTr="00C2430B">
        <w:tc>
          <w:tcPr>
            <w:tcW w:w="1809" w:type="dxa"/>
            <w:shd w:val="clear" w:color="auto" w:fill="auto"/>
            <w:vAlign w:val="center"/>
          </w:tcPr>
          <w:p w14:paraId="39FF6602" w14:textId="77777777" w:rsidR="00C2430B" w:rsidRPr="00C2430B" w:rsidRDefault="00C2430B" w:rsidP="009561E9">
            <w:pPr>
              <w:spacing w:after="0"/>
              <w:rPr>
                <w:color w:val="373545" w:themeColor="text2"/>
                <w:lang w:val="en-GB"/>
              </w:rPr>
            </w:pPr>
            <w:r w:rsidRPr="00C2430B">
              <w:rPr>
                <w:b/>
                <w:color w:val="373545" w:themeColor="text2"/>
                <w:lang w:val="en-GB"/>
              </w:rPr>
              <w:t>Professional appearance and manner</w:t>
            </w:r>
          </w:p>
        </w:tc>
        <w:tc>
          <w:tcPr>
            <w:tcW w:w="8451" w:type="dxa"/>
            <w:shd w:val="clear" w:color="auto" w:fill="auto"/>
            <w:vAlign w:val="center"/>
          </w:tcPr>
          <w:p w14:paraId="15F92223"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 xml:space="preserve">Project a professional image </w:t>
            </w:r>
            <w:proofErr w:type="gramStart"/>
            <w:r w:rsidRPr="00C2430B">
              <w:rPr>
                <w:color w:val="373545" w:themeColor="text2"/>
                <w:lang w:val="en-GB"/>
              </w:rPr>
              <w:t>at all times</w:t>
            </w:r>
            <w:proofErr w:type="gramEnd"/>
            <w:r w:rsidRPr="00C2430B">
              <w:rPr>
                <w:color w:val="373545" w:themeColor="text2"/>
                <w:lang w:val="en-GB"/>
              </w:rPr>
              <w:t xml:space="preserve"> </w:t>
            </w:r>
          </w:p>
          <w:p w14:paraId="119F502A"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Ensure a professional manner and appearance</w:t>
            </w:r>
          </w:p>
        </w:tc>
      </w:tr>
      <w:tr w:rsidR="00C2430B" w:rsidRPr="00C2430B" w14:paraId="30F5D042" w14:textId="77777777" w:rsidTr="00C2430B">
        <w:tc>
          <w:tcPr>
            <w:tcW w:w="1809" w:type="dxa"/>
            <w:shd w:val="clear" w:color="auto" w:fill="auto"/>
            <w:vAlign w:val="center"/>
          </w:tcPr>
          <w:p w14:paraId="694A788D" w14:textId="77777777" w:rsidR="00C2430B" w:rsidRPr="00C2430B" w:rsidRDefault="00C2430B" w:rsidP="009561E9">
            <w:pPr>
              <w:spacing w:after="0"/>
              <w:rPr>
                <w:color w:val="373545" w:themeColor="text2"/>
                <w:lang w:val="en-GB"/>
              </w:rPr>
            </w:pPr>
            <w:r w:rsidRPr="00C2430B">
              <w:rPr>
                <w:b/>
                <w:color w:val="373545" w:themeColor="text2"/>
                <w:lang w:val="en-GB"/>
              </w:rPr>
              <w:t>Self-reflection</w:t>
            </w:r>
          </w:p>
        </w:tc>
        <w:tc>
          <w:tcPr>
            <w:tcW w:w="8451" w:type="dxa"/>
            <w:shd w:val="clear" w:color="auto" w:fill="auto"/>
            <w:vAlign w:val="center"/>
          </w:tcPr>
          <w:p w14:paraId="68FF9B4D"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Practise self-reflection on a regular basis</w:t>
            </w:r>
          </w:p>
        </w:tc>
      </w:tr>
      <w:tr w:rsidR="00C2430B" w:rsidRPr="00C2430B" w14:paraId="6F0A1137" w14:textId="77777777" w:rsidTr="00C2430B">
        <w:tc>
          <w:tcPr>
            <w:tcW w:w="10260" w:type="dxa"/>
            <w:gridSpan w:val="2"/>
            <w:shd w:val="clear" w:color="auto" w:fill="D9D9D9" w:themeFill="background1" w:themeFillShade="D9"/>
            <w:vAlign w:val="center"/>
          </w:tcPr>
          <w:p w14:paraId="61435468" w14:textId="77777777" w:rsidR="00C2430B" w:rsidRPr="00C2430B" w:rsidRDefault="00C2430B" w:rsidP="009561E9">
            <w:pPr>
              <w:spacing w:after="0"/>
              <w:rPr>
                <w:b/>
                <w:color w:val="373545" w:themeColor="text2"/>
                <w:lang w:val="en-GB"/>
              </w:rPr>
            </w:pPr>
            <w:r w:rsidRPr="00C2430B">
              <w:rPr>
                <w:b/>
                <w:color w:val="373545" w:themeColor="text2"/>
                <w:lang w:val="en-GB"/>
              </w:rPr>
              <w:t>RESEARCH</w:t>
            </w:r>
          </w:p>
        </w:tc>
      </w:tr>
      <w:tr w:rsidR="00C2430B" w:rsidRPr="00C2430B" w14:paraId="1C4EC506" w14:textId="77777777" w:rsidTr="00C2430B">
        <w:tc>
          <w:tcPr>
            <w:tcW w:w="1809" w:type="dxa"/>
            <w:shd w:val="clear" w:color="auto" w:fill="auto"/>
            <w:vAlign w:val="center"/>
          </w:tcPr>
          <w:p w14:paraId="70435959" w14:textId="77777777" w:rsidR="00C2430B" w:rsidRPr="00C2430B" w:rsidRDefault="00C2430B" w:rsidP="009561E9">
            <w:pPr>
              <w:spacing w:after="0"/>
              <w:rPr>
                <w:color w:val="373545" w:themeColor="text2"/>
                <w:lang w:val="en-GB"/>
              </w:rPr>
            </w:pPr>
            <w:r w:rsidRPr="00C2430B">
              <w:rPr>
                <w:b/>
                <w:color w:val="373545" w:themeColor="text2"/>
                <w:lang w:val="en-GB"/>
              </w:rPr>
              <w:t>Carry out research</w:t>
            </w:r>
          </w:p>
        </w:tc>
        <w:tc>
          <w:tcPr>
            <w:tcW w:w="8451" w:type="dxa"/>
            <w:shd w:val="clear" w:color="auto" w:fill="auto"/>
            <w:vAlign w:val="center"/>
          </w:tcPr>
          <w:p w14:paraId="62C79A99"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Initiate and develop research ideas</w:t>
            </w:r>
          </w:p>
          <w:p w14:paraId="1E82D5BF"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Carry out research independently and as part of a multi-disciplinary team</w:t>
            </w:r>
          </w:p>
        </w:tc>
      </w:tr>
      <w:tr w:rsidR="00C2430B" w:rsidRPr="00C2430B" w14:paraId="6EA62559" w14:textId="77777777" w:rsidTr="00C2430B">
        <w:tc>
          <w:tcPr>
            <w:tcW w:w="1809" w:type="dxa"/>
            <w:shd w:val="clear" w:color="auto" w:fill="auto"/>
            <w:vAlign w:val="center"/>
          </w:tcPr>
          <w:p w14:paraId="14E93958" w14:textId="77777777" w:rsidR="00C2430B" w:rsidRPr="00C2430B" w:rsidRDefault="00C2430B" w:rsidP="009561E9">
            <w:pPr>
              <w:spacing w:after="0"/>
              <w:rPr>
                <w:color w:val="373545" w:themeColor="text2"/>
                <w:lang w:val="en-GB"/>
              </w:rPr>
            </w:pPr>
            <w:r w:rsidRPr="00C2430B">
              <w:rPr>
                <w:b/>
                <w:color w:val="373545" w:themeColor="text2"/>
                <w:lang w:val="en-GB"/>
              </w:rPr>
              <w:t>Clinical Trials</w:t>
            </w:r>
          </w:p>
        </w:tc>
        <w:tc>
          <w:tcPr>
            <w:tcW w:w="8451" w:type="dxa"/>
            <w:shd w:val="clear" w:color="auto" w:fill="auto"/>
            <w:vAlign w:val="center"/>
          </w:tcPr>
          <w:p w14:paraId="5249A75B"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Participate in national and international clinical trials</w:t>
            </w:r>
          </w:p>
        </w:tc>
      </w:tr>
      <w:tr w:rsidR="00C2430B" w:rsidRPr="00C2430B" w14:paraId="09070C47" w14:textId="77777777" w:rsidTr="00C2430B">
        <w:tc>
          <w:tcPr>
            <w:tcW w:w="1809" w:type="dxa"/>
            <w:shd w:val="clear" w:color="auto" w:fill="auto"/>
            <w:vAlign w:val="center"/>
          </w:tcPr>
          <w:p w14:paraId="76F3B89F" w14:textId="77777777" w:rsidR="00C2430B" w:rsidRPr="00C2430B" w:rsidRDefault="00C2430B" w:rsidP="009561E9">
            <w:pPr>
              <w:spacing w:after="0"/>
              <w:rPr>
                <w:color w:val="373545" w:themeColor="text2"/>
                <w:lang w:val="en-GB"/>
              </w:rPr>
            </w:pPr>
            <w:r w:rsidRPr="00C2430B">
              <w:rPr>
                <w:b/>
                <w:color w:val="373545" w:themeColor="text2"/>
                <w:lang w:val="en-GB"/>
              </w:rPr>
              <w:t>Dissemination of research results</w:t>
            </w:r>
          </w:p>
        </w:tc>
        <w:tc>
          <w:tcPr>
            <w:tcW w:w="8451" w:type="dxa"/>
            <w:shd w:val="clear" w:color="auto" w:fill="auto"/>
            <w:vAlign w:val="center"/>
          </w:tcPr>
          <w:p w14:paraId="7EFE9E2C"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Present and publish results of research</w:t>
            </w:r>
          </w:p>
        </w:tc>
      </w:tr>
      <w:tr w:rsidR="00C2430B" w:rsidRPr="00C2430B" w14:paraId="15C702B3" w14:textId="77777777" w:rsidTr="00C2430B">
        <w:tc>
          <w:tcPr>
            <w:tcW w:w="1809" w:type="dxa"/>
            <w:shd w:val="clear" w:color="auto" w:fill="auto"/>
            <w:vAlign w:val="center"/>
          </w:tcPr>
          <w:p w14:paraId="6E6EB0DE" w14:textId="77777777" w:rsidR="00C2430B" w:rsidRPr="00C2430B" w:rsidRDefault="00C2430B" w:rsidP="009561E9">
            <w:pPr>
              <w:spacing w:after="0"/>
              <w:rPr>
                <w:b/>
                <w:color w:val="373545" w:themeColor="text2"/>
                <w:lang w:val="en-GB"/>
              </w:rPr>
            </w:pPr>
            <w:r w:rsidRPr="00C2430B">
              <w:rPr>
                <w:b/>
                <w:color w:val="373545" w:themeColor="text2"/>
                <w:lang w:val="en-GB"/>
              </w:rPr>
              <w:t>Implement results of research</w:t>
            </w:r>
          </w:p>
        </w:tc>
        <w:tc>
          <w:tcPr>
            <w:tcW w:w="8451" w:type="dxa"/>
            <w:shd w:val="clear" w:color="auto" w:fill="auto"/>
            <w:vAlign w:val="center"/>
          </w:tcPr>
          <w:p w14:paraId="278433E1" w14:textId="77777777" w:rsidR="00C2430B" w:rsidRPr="00C2430B" w:rsidRDefault="00C2430B" w:rsidP="00C2430B">
            <w:pPr>
              <w:numPr>
                <w:ilvl w:val="0"/>
                <w:numId w:val="6"/>
              </w:numPr>
              <w:spacing w:after="0"/>
              <w:rPr>
                <w:b/>
                <w:color w:val="373545" w:themeColor="text2"/>
                <w:lang w:val="en-GB"/>
              </w:rPr>
            </w:pPr>
            <w:r w:rsidRPr="00C2430B">
              <w:rPr>
                <w:color w:val="373545" w:themeColor="text2"/>
                <w:lang w:val="en-GB"/>
              </w:rPr>
              <w:t>Implement the results of research into practice</w:t>
            </w:r>
          </w:p>
        </w:tc>
      </w:tr>
      <w:tr w:rsidR="00C2430B" w:rsidRPr="00C2430B" w14:paraId="5E675500" w14:textId="77777777" w:rsidTr="00C2430B">
        <w:tc>
          <w:tcPr>
            <w:tcW w:w="10260" w:type="dxa"/>
            <w:gridSpan w:val="2"/>
            <w:shd w:val="clear" w:color="auto" w:fill="D9D9D9" w:themeFill="background1" w:themeFillShade="D9"/>
            <w:vAlign w:val="center"/>
          </w:tcPr>
          <w:p w14:paraId="0EBF5D34" w14:textId="77777777" w:rsidR="00C2430B" w:rsidRPr="00C2430B" w:rsidRDefault="00C2430B" w:rsidP="009561E9">
            <w:pPr>
              <w:spacing w:after="0"/>
              <w:rPr>
                <w:b/>
                <w:color w:val="373545" w:themeColor="text2"/>
                <w:lang w:val="en-GB"/>
              </w:rPr>
            </w:pPr>
            <w:r w:rsidRPr="00C2430B">
              <w:rPr>
                <w:b/>
                <w:color w:val="373545" w:themeColor="text2"/>
                <w:lang w:val="en-GB"/>
              </w:rPr>
              <w:t>RECORDING AND HANDLING OF DATA</w:t>
            </w:r>
          </w:p>
        </w:tc>
      </w:tr>
      <w:tr w:rsidR="00C2430B" w:rsidRPr="00C2430B" w14:paraId="73F9A013" w14:textId="77777777" w:rsidTr="00C2430B">
        <w:tc>
          <w:tcPr>
            <w:tcW w:w="1809" w:type="dxa"/>
            <w:shd w:val="clear" w:color="auto" w:fill="auto"/>
          </w:tcPr>
          <w:p w14:paraId="3D34DB49" w14:textId="77777777" w:rsidR="00C2430B" w:rsidRPr="00C2430B" w:rsidRDefault="00C2430B" w:rsidP="009561E9">
            <w:pPr>
              <w:spacing w:after="0"/>
              <w:rPr>
                <w:b/>
                <w:color w:val="373545" w:themeColor="text2"/>
                <w:lang w:val="en-GB"/>
              </w:rPr>
            </w:pPr>
            <w:r w:rsidRPr="00C2430B">
              <w:rPr>
                <w:b/>
                <w:color w:val="373545" w:themeColor="text2"/>
                <w:lang w:val="en-GB"/>
              </w:rPr>
              <w:t>Record data</w:t>
            </w:r>
          </w:p>
        </w:tc>
        <w:tc>
          <w:tcPr>
            <w:tcW w:w="8451" w:type="dxa"/>
            <w:shd w:val="clear" w:color="auto" w:fill="auto"/>
            <w:vAlign w:val="center"/>
          </w:tcPr>
          <w:p w14:paraId="2FCD43C8"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 xml:space="preserve">Maintain and update records of any relevant information </w:t>
            </w:r>
          </w:p>
          <w:p w14:paraId="70AE1556"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Record patient’s side effects</w:t>
            </w:r>
          </w:p>
          <w:p w14:paraId="61758198"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Document any information in a coherent way</w:t>
            </w:r>
          </w:p>
        </w:tc>
      </w:tr>
      <w:tr w:rsidR="00C2430B" w:rsidRPr="00C2430B" w14:paraId="783BA5F2" w14:textId="77777777" w:rsidTr="00C2430B">
        <w:tc>
          <w:tcPr>
            <w:tcW w:w="1809" w:type="dxa"/>
            <w:shd w:val="clear" w:color="auto" w:fill="auto"/>
          </w:tcPr>
          <w:p w14:paraId="4A7EDC68" w14:textId="77777777" w:rsidR="00C2430B" w:rsidRPr="00C2430B" w:rsidRDefault="00C2430B" w:rsidP="009561E9">
            <w:pPr>
              <w:spacing w:after="0"/>
              <w:rPr>
                <w:b/>
                <w:color w:val="373545" w:themeColor="text2"/>
                <w:lang w:val="en-GB"/>
              </w:rPr>
            </w:pPr>
            <w:r w:rsidRPr="00C2430B">
              <w:rPr>
                <w:b/>
                <w:color w:val="373545" w:themeColor="text2"/>
                <w:lang w:val="en-GB"/>
              </w:rPr>
              <w:t>Handle and archive data</w:t>
            </w:r>
          </w:p>
        </w:tc>
        <w:tc>
          <w:tcPr>
            <w:tcW w:w="8451" w:type="dxa"/>
            <w:shd w:val="clear" w:color="auto" w:fill="auto"/>
            <w:vAlign w:val="center"/>
          </w:tcPr>
          <w:p w14:paraId="7FDA6402"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Administer and archive data</w:t>
            </w:r>
          </w:p>
        </w:tc>
      </w:tr>
      <w:tr w:rsidR="00C2430B" w:rsidRPr="00C2430B" w14:paraId="567B143B" w14:textId="77777777" w:rsidTr="00C2430B">
        <w:tc>
          <w:tcPr>
            <w:tcW w:w="10260" w:type="dxa"/>
            <w:gridSpan w:val="2"/>
            <w:shd w:val="clear" w:color="auto" w:fill="D9D9D9" w:themeFill="background1" w:themeFillShade="D9"/>
            <w:vAlign w:val="center"/>
          </w:tcPr>
          <w:p w14:paraId="235A339F" w14:textId="77777777" w:rsidR="00C2430B" w:rsidRPr="00C2430B" w:rsidRDefault="00C2430B" w:rsidP="009561E9">
            <w:pPr>
              <w:spacing w:after="0"/>
              <w:rPr>
                <w:b/>
                <w:color w:val="373545" w:themeColor="text2"/>
                <w:lang w:val="en-GB"/>
              </w:rPr>
            </w:pPr>
            <w:r w:rsidRPr="00C2430B">
              <w:rPr>
                <w:b/>
                <w:color w:val="373545" w:themeColor="text2"/>
                <w:lang w:val="en-GB"/>
              </w:rPr>
              <w:t>FILE VERIFICATION</w:t>
            </w:r>
          </w:p>
        </w:tc>
      </w:tr>
      <w:tr w:rsidR="00C2430B" w:rsidRPr="00C2430B" w14:paraId="6DE8C704" w14:textId="77777777" w:rsidTr="00C2430B">
        <w:tc>
          <w:tcPr>
            <w:tcW w:w="1809" w:type="dxa"/>
            <w:shd w:val="clear" w:color="auto" w:fill="auto"/>
            <w:vAlign w:val="center"/>
          </w:tcPr>
          <w:p w14:paraId="4AC4017C" w14:textId="77777777" w:rsidR="00C2430B" w:rsidRPr="00C2430B" w:rsidRDefault="00C2430B" w:rsidP="009561E9">
            <w:pPr>
              <w:spacing w:after="0"/>
              <w:rPr>
                <w:b/>
                <w:color w:val="373545" w:themeColor="text2"/>
                <w:lang w:val="en-GB"/>
              </w:rPr>
            </w:pPr>
            <w:r w:rsidRPr="00C2430B">
              <w:rPr>
                <w:b/>
                <w:color w:val="373545" w:themeColor="text2"/>
                <w:lang w:val="en-GB"/>
              </w:rPr>
              <w:t>Assess patient’s file</w:t>
            </w:r>
          </w:p>
        </w:tc>
        <w:tc>
          <w:tcPr>
            <w:tcW w:w="8451" w:type="dxa"/>
            <w:shd w:val="clear" w:color="auto" w:fill="auto"/>
            <w:vAlign w:val="center"/>
          </w:tcPr>
          <w:p w14:paraId="5C79DB05"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Revise the file prior to irradiation</w:t>
            </w:r>
          </w:p>
          <w:p w14:paraId="49D43B03"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Report errors</w:t>
            </w:r>
          </w:p>
        </w:tc>
      </w:tr>
      <w:tr w:rsidR="00C2430B" w:rsidRPr="00C2430B" w14:paraId="00258817" w14:textId="77777777" w:rsidTr="00C2430B">
        <w:tc>
          <w:tcPr>
            <w:tcW w:w="1809" w:type="dxa"/>
            <w:shd w:val="clear" w:color="auto" w:fill="auto"/>
            <w:vAlign w:val="center"/>
          </w:tcPr>
          <w:p w14:paraId="1627D7FF" w14:textId="77777777" w:rsidR="00C2430B" w:rsidRPr="00C2430B" w:rsidRDefault="00C2430B" w:rsidP="009561E9">
            <w:pPr>
              <w:spacing w:after="0"/>
              <w:rPr>
                <w:color w:val="373545" w:themeColor="text2"/>
                <w:lang w:val="en-GB"/>
              </w:rPr>
            </w:pPr>
            <w:r w:rsidRPr="00C2430B">
              <w:rPr>
                <w:b/>
                <w:color w:val="373545" w:themeColor="text2"/>
                <w:lang w:val="en-GB"/>
              </w:rPr>
              <w:t>Plan analysis</w:t>
            </w:r>
          </w:p>
        </w:tc>
        <w:tc>
          <w:tcPr>
            <w:tcW w:w="8451" w:type="dxa"/>
            <w:shd w:val="clear" w:color="auto" w:fill="auto"/>
            <w:vAlign w:val="center"/>
          </w:tcPr>
          <w:p w14:paraId="119608B6"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Assess dose distribution in the radiotherapy plan</w:t>
            </w:r>
          </w:p>
          <w:p w14:paraId="43D8F500"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Evaluate the dose volume histogram</w:t>
            </w:r>
          </w:p>
          <w:p w14:paraId="753BD464"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Evaluate other plan options</w:t>
            </w:r>
          </w:p>
          <w:p w14:paraId="135006E7"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Assess plans for clinical acceptability</w:t>
            </w:r>
          </w:p>
        </w:tc>
      </w:tr>
      <w:tr w:rsidR="00C2430B" w:rsidRPr="00C2430B" w14:paraId="486CCDAA" w14:textId="77777777" w:rsidTr="00C2430B">
        <w:tc>
          <w:tcPr>
            <w:tcW w:w="1809" w:type="dxa"/>
            <w:shd w:val="clear" w:color="auto" w:fill="auto"/>
            <w:vAlign w:val="center"/>
          </w:tcPr>
          <w:p w14:paraId="3AE2885D" w14:textId="77777777" w:rsidR="00C2430B" w:rsidRPr="00C2430B" w:rsidRDefault="00C2430B" w:rsidP="009561E9">
            <w:pPr>
              <w:spacing w:after="0"/>
              <w:rPr>
                <w:color w:val="373545" w:themeColor="text2"/>
                <w:lang w:val="en-GB"/>
              </w:rPr>
            </w:pPr>
            <w:r w:rsidRPr="00C2430B">
              <w:rPr>
                <w:b/>
                <w:color w:val="373545" w:themeColor="text2"/>
                <w:lang w:val="en-GB"/>
              </w:rPr>
              <w:t>Verify prescription</w:t>
            </w:r>
          </w:p>
        </w:tc>
        <w:tc>
          <w:tcPr>
            <w:tcW w:w="8451" w:type="dxa"/>
            <w:shd w:val="clear" w:color="auto" w:fill="auto"/>
            <w:vAlign w:val="center"/>
          </w:tcPr>
          <w:p w14:paraId="1F961F7F"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Interpret treatment prescriptions</w:t>
            </w:r>
          </w:p>
          <w:p w14:paraId="5D43067A"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Verify treatment prescription and report discrepancies</w:t>
            </w:r>
          </w:p>
          <w:p w14:paraId="6F5C7120"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Compare the plan with the prescription</w:t>
            </w:r>
          </w:p>
        </w:tc>
      </w:tr>
      <w:tr w:rsidR="00C2430B" w:rsidRPr="00C2430B" w14:paraId="61913D4F" w14:textId="77777777" w:rsidTr="00C2430B">
        <w:tc>
          <w:tcPr>
            <w:tcW w:w="1809" w:type="dxa"/>
            <w:shd w:val="clear" w:color="auto" w:fill="auto"/>
            <w:vAlign w:val="center"/>
          </w:tcPr>
          <w:p w14:paraId="111AC21C" w14:textId="77777777" w:rsidR="00C2430B" w:rsidRPr="00C2430B" w:rsidRDefault="00C2430B" w:rsidP="009561E9">
            <w:pPr>
              <w:spacing w:after="0"/>
              <w:rPr>
                <w:b/>
                <w:color w:val="373545" w:themeColor="text2"/>
                <w:lang w:val="en-GB"/>
              </w:rPr>
            </w:pPr>
            <w:r w:rsidRPr="00C2430B">
              <w:rPr>
                <w:b/>
                <w:color w:val="373545" w:themeColor="text2"/>
                <w:lang w:val="en-GB"/>
              </w:rPr>
              <w:t>Data transfer</w:t>
            </w:r>
          </w:p>
        </w:tc>
        <w:tc>
          <w:tcPr>
            <w:tcW w:w="8451" w:type="dxa"/>
            <w:shd w:val="clear" w:color="auto" w:fill="auto"/>
            <w:vAlign w:val="center"/>
          </w:tcPr>
          <w:p w14:paraId="4A956D5C" w14:textId="77777777" w:rsidR="00C2430B" w:rsidRPr="00C2430B" w:rsidRDefault="00C2430B" w:rsidP="00C2430B">
            <w:pPr>
              <w:numPr>
                <w:ilvl w:val="0"/>
                <w:numId w:val="6"/>
              </w:numPr>
              <w:spacing w:after="0"/>
              <w:rPr>
                <w:b/>
                <w:color w:val="373545" w:themeColor="text2"/>
                <w:lang w:val="en-GB"/>
              </w:rPr>
            </w:pPr>
            <w:r w:rsidRPr="00C2430B">
              <w:rPr>
                <w:color w:val="373545" w:themeColor="text2"/>
                <w:lang w:val="en-GB"/>
              </w:rPr>
              <w:t>Carry out necessary data transfer checks</w:t>
            </w:r>
          </w:p>
        </w:tc>
      </w:tr>
      <w:tr w:rsidR="00C2430B" w:rsidRPr="00C2430B" w14:paraId="77311EF2" w14:textId="77777777" w:rsidTr="00C2430B">
        <w:tc>
          <w:tcPr>
            <w:tcW w:w="10260" w:type="dxa"/>
            <w:gridSpan w:val="2"/>
            <w:shd w:val="clear" w:color="auto" w:fill="D9D9D9" w:themeFill="background1" w:themeFillShade="D9"/>
            <w:vAlign w:val="center"/>
          </w:tcPr>
          <w:p w14:paraId="1BE9E634" w14:textId="77777777" w:rsidR="00C2430B" w:rsidRPr="00C2430B" w:rsidRDefault="00C2430B" w:rsidP="009561E9">
            <w:pPr>
              <w:spacing w:after="0"/>
              <w:rPr>
                <w:b/>
                <w:color w:val="373545" w:themeColor="text2"/>
                <w:lang w:val="en-GB"/>
              </w:rPr>
            </w:pPr>
            <w:proofErr w:type="spellStart"/>
            <w:r w:rsidRPr="00C2430B">
              <w:rPr>
                <w:b/>
                <w:color w:val="373545" w:themeColor="text2"/>
                <w:lang w:val="en-GB"/>
              </w:rPr>
              <w:t>POSITIONNING</w:t>
            </w:r>
            <w:proofErr w:type="spellEnd"/>
            <w:r w:rsidRPr="00C2430B">
              <w:rPr>
                <w:b/>
                <w:color w:val="373545" w:themeColor="text2"/>
                <w:lang w:val="en-GB"/>
              </w:rPr>
              <w:t xml:space="preserve"> AND IMMOBILISATION </w:t>
            </w:r>
          </w:p>
        </w:tc>
      </w:tr>
      <w:tr w:rsidR="00C2430B" w:rsidRPr="00C2430B" w14:paraId="47395B77" w14:textId="77777777" w:rsidTr="00C2430B">
        <w:tc>
          <w:tcPr>
            <w:tcW w:w="1809" w:type="dxa"/>
            <w:shd w:val="clear" w:color="auto" w:fill="auto"/>
          </w:tcPr>
          <w:p w14:paraId="327D23C0" w14:textId="77777777" w:rsidR="00C2430B" w:rsidRPr="00C2430B" w:rsidRDefault="00C2430B" w:rsidP="009561E9">
            <w:pPr>
              <w:spacing w:after="0"/>
              <w:rPr>
                <w:b/>
                <w:color w:val="373545" w:themeColor="text2"/>
                <w:lang w:val="en-GB"/>
              </w:rPr>
            </w:pPr>
            <w:r w:rsidRPr="00C2430B">
              <w:rPr>
                <w:b/>
                <w:color w:val="373545" w:themeColor="text2"/>
                <w:lang w:val="en-GB"/>
              </w:rPr>
              <w:t xml:space="preserve">Critically assess immobilisation </w:t>
            </w:r>
          </w:p>
        </w:tc>
        <w:tc>
          <w:tcPr>
            <w:tcW w:w="8451" w:type="dxa"/>
            <w:shd w:val="clear" w:color="auto" w:fill="auto"/>
            <w:vAlign w:val="center"/>
          </w:tcPr>
          <w:p w14:paraId="05D13DB7"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Confirm appropriate immobilisation considering aim of treatment and patient condition</w:t>
            </w:r>
          </w:p>
        </w:tc>
      </w:tr>
      <w:tr w:rsidR="00C2430B" w:rsidRPr="00C2430B" w14:paraId="47DB7278" w14:textId="77777777" w:rsidTr="00C2430B">
        <w:tc>
          <w:tcPr>
            <w:tcW w:w="1809" w:type="dxa"/>
            <w:shd w:val="clear" w:color="auto" w:fill="auto"/>
          </w:tcPr>
          <w:p w14:paraId="7E76B0BB" w14:textId="77777777" w:rsidR="00C2430B" w:rsidRPr="00C2430B" w:rsidRDefault="00C2430B" w:rsidP="009561E9">
            <w:pPr>
              <w:spacing w:after="0"/>
              <w:rPr>
                <w:b/>
                <w:color w:val="373545" w:themeColor="text2"/>
                <w:lang w:val="en-GB"/>
              </w:rPr>
            </w:pPr>
            <w:r w:rsidRPr="00C2430B">
              <w:rPr>
                <w:b/>
                <w:color w:val="373545" w:themeColor="text2"/>
                <w:lang w:val="en-GB"/>
              </w:rPr>
              <w:t>Reproduce immobilisation</w:t>
            </w:r>
          </w:p>
        </w:tc>
        <w:tc>
          <w:tcPr>
            <w:tcW w:w="8451" w:type="dxa"/>
            <w:shd w:val="clear" w:color="auto" w:fill="auto"/>
            <w:vAlign w:val="center"/>
          </w:tcPr>
          <w:p w14:paraId="2A66E13C"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Position the patient according to planning and simulation</w:t>
            </w:r>
          </w:p>
        </w:tc>
      </w:tr>
      <w:tr w:rsidR="00C2430B" w:rsidRPr="00C2430B" w14:paraId="10009E53" w14:textId="77777777" w:rsidTr="00C2430B">
        <w:tc>
          <w:tcPr>
            <w:tcW w:w="1809" w:type="dxa"/>
            <w:shd w:val="clear" w:color="auto" w:fill="auto"/>
          </w:tcPr>
          <w:p w14:paraId="48C33DDC" w14:textId="77777777" w:rsidR="00C2430B" w:rsidRPr="00C2430B" w:rsidRDefault="00C2430B" w:rsidP="009561E9">
            <w:pPr>
              <w:spacing w:after="0"/>
              <w:rPr>
                <w:b/>
                <w:color w:val="373545" w:themeColor="text2"/>
                <w:lang w:val="en-GB"/>
              </w:rPr>
            </w:pPr>
            <w:r w:rsidRPr="00C2430B">
              <w:rPr>
                <w:b/>
                <w:color w:val="373545" w:themeColor="text2"/>
                <w:lang w:val="en-GB"/>
              </w:rPr>
              <w:lastRenderedPageBreak/>
              <w:t xml:space="preserve">Accuracy </w:t>
            </w:r>
          </w:p>
        </w:tc>
        <w:tc>
          <w:tcPr>
            <w:tcW w:w="8451" w:type="dxa"/>
            <w:shd w:val="clear" w:color="auto" w:fill="auto"/>
            <w:vAlign w:val="center"/>
          </w:tcPr>
          <w:p w14:paraId="0528F9B7"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Ensure accuracy in positioning</w:t>
            </w:r>
          </w:p>
        </w:tc>
      </w:tr>
      <w:tr w:rsidR="00C2430B" w:rsidRPr="00C2430B" w14:paraId="78C1B5BB" w14:textId="77777777" w:rsidTr="00C2430B">
        <w:tc>
          <w:tcPr>
            <w:tcW w:w="1809" w:type="dxa"/>
            <w:shd w:val="clear" w:color="auto" w:fill="auto"/>
          </w:tcPr>
          <w:p w14:paraId="02C69C84" w14:textId="77777777" w:rsidR="00C2430B" w:rsidRPr="00C2430B" w:rsidRDefault="00C2430B" w:rsidP="009561E9">
            <w:pPr>
              <w:spacing w:after="0"/>
              <w:rPr>
                <w:b/>
                <w:color w:val="373545" w:themeColor="text2"/>
                <w:lang w:val="en-GB"/>
              </w:rPr>
            </w:pPr>
            <w:r w:rsidRPr="00C2430B">
              <w:rPr>
                <w:b/>
                <w:color w:val="373545" w:themeColor="text2"/>
                <w:lang w:val="en-GB"/>
              </w:rPr>
              <w:t>Patient comfort</w:t>
            </w:r>
          </w:p>
        </w:tc>
        <w:tc>
          <w:tcPr>
            <w:tcW w:w="8451" w:type="dxa"/>
            <w:shd w:val="clear" w:color="auto" w:fill="auto"/>
            <w:vAlign w:val="center"/>
          </w:tcPr>
          <w:p w14:paraId="186F1693"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Promote patient comfort, as much as possible</w:t>
            </w:r>
          </w:p>
        </w:tc>
      </w:tr>
      <w:tr w:rsidR="00C2430B" w:rsidRPr="00C2430B" w14:paraId="6C30EB7F" w14:textId="77777777" w:rsidTr="00C2430B">
        <w:tc>
          <w:tcPr>
            <w:tcW w:w="10260" w:type="dxa"/>
            <w:gridSpan w:val="2"/>
            <w:shd w:val="clear" w:color="auto" w:fill="D9D9D9" w:themeFill="background1" w:themeFillShade="D9"/>
            <w:vAlign w:val="center"/>
          </w:tcPr>
          <w:p w14:paraId="3A65BDD8" w14:textId="77777777" w:rsidR="00C2430B" w:rsidRPr="00C2430B" w:rsidRDefault="00C2430B" w:rsidP="009561E9">
            <w:pPr>
              <w:spacing w:after="0"/>
              <w:rPr>
                <w:b/>
                <w:color w:val="373545" w:themeColor="text2"/>
                <w:lang w:val="en-GB"/>
              </w:rPr>
            </w:pPr>
            <w:r w:rsidRPr="00C2430B">
              <w:rPr>
                <w:b/>
                <w:color w:val="373545" w:themeColor="text2"/>
                <w:lang w:val="en-GB"/>
              </w:rPr>
              <w:t>DELIVERY OF TREATMENT</w:t>
            </w:r>
          </w:p>
        </w:tc>
      </w:tr>
      <w:tr w:rsidR="00C2430B" w:rsidRPr="00C2430B" w14:paraId="4BD4B576" w14:textId="77777777" w:rsidTr="00C2430B">
        <w:tc>
          <w:tcPr>
            <w:tcW w:w="1809" w:type="dxa"/>
            <w:shd w:val="clear" w:color="auto" w:fill="auto"/>
            <w:vAlign w:val="center"/>
          </w:tcPr>
          <w:p w14:paraId="2BC753C9" w14:textId="77777777" w:rsidR="00C2430B" w:rsidRPr="00C2430B" w:rsidRDefault="00C2430B" w:rsidP="009561E9">
            <w:pPr>
              <w:spacing w:after="0"/>
              <w:rPr>
                <w:b/>
                <w:color w:val="373545" w:themeColor="text2"/>
                <w:lang w:val="en-GB"/>
              </w:rPr>
            </w:pPr>
            <w:r w:rsidRPr="00C2430B">
              <w:rPr>
                <w:b/>
                <w:color w:val="373545" w:themeColor="text2"/>
                <w:lang w:val="en-GB"/>
              </w:rPr>
              <w:t>Choice of devices</w:t>
            </w:r>
          </w:p>
        </w:tc>
        <w:tc>
          <w:tcPr>
            <w:tcW w:w="8451" w:type="dxa"/>
            <w:shd w:val="clear" w:color="auto" w:fill="auto"/>
            <w:vAlign w:val="center"/>
          </w:tcPr>
          <w:p w14:paraId="18E6082F" w14:textId="77777777" w:rsidR="00C2430B" w:rsidRPr="00C2430B" w:rsidRDefault="00C2430B" w:rsidP="00C2430B">
            <w:pPr>
              <w:numPr>
                <w:ilvl w:val="0"/>
                <w:numId w:val="6"/>
              </w:numPr>
              <w:spacing w:after="0"/>
              <w:rPr>
                <w:b/>
                <w:color w:val="373545" w:themeColor="text2"/>
                <w:lang w:val="en-GB"/>
              </w:rPr>
            </w:pPr>
            <w:r w:rsidRPr="00C2430B">
              <w:rPr>
                <w:color w:val="373545" w:themeColor="text2"/>
                <w:lang w:val="en-GB"/>
              </w:rPr>
              <w:t>Choose the appropriate therapeutic, imaging and ancillary devices</w:t>
            </w:r>
          </w:p>
        </w:tc>
      </w:tr>
      <w:tr w:rsidR="00C2430B" w:rsidRPr="00C2430B" w14:paraId="65FBFCB4" w14:textId="77777777" w:rsidTr="00C2430B">
        <w:tc>
          <w:tcPr>
            <w:tcW w:w="1809" w:type="dxa"/>
            <w:shd w:val="clear" w:color="auto" w:fill="auto"/>
            <w:vAlign w:val="center"/>
          </w:tcPr>
          <w:p w14:paraId="3A424729" w14:textId="77777777" w:rsidR="00C2430B" w:rsidRPr="00C2430B" w:rsidRDefault="00C2430B" w:rsidP="009561E9">
            <w:pPr>
              <w:spacing w:after="0"/>
              <w:rPr>
                <w:color w:val="373545" w:themeColor="text2"/>
                <w:lang w:val="en-GB"/>
              </w:rPr>
            </w:pPr>
            <w:r w:rsidRPr="00C2430B">
              <w:rPr>
                <w:b/>
                <w:color w:val="373545" w:themeColor="text2"/>
                <w:lang w:val="en-GB"/>
              </w:rPr>
              <w:t>Parameters check</w:t>
            </w:r>
          </w:p>
        </w:tc>
        <w:tc>
          <w:tcPr>
            <w:tcW w:w="8451" w:type="dxa"/>
            <w:shd w:val="clear" w:color="auto" w:fill="auto"/>
            <w:vAlign w:val="center"/>
          </w:tcPr>
          <w:p w14:paraId="1BB0BAD3"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Check if appropriate treatment parameters were selected</w:t>
            </w:r>
          </w:p>
        </w:tc>
      </w:tr>
      <w:tr w:rsidR="00C2430B" w:rsidRPr="00C2430B" w14:paraId="758A1CF1" w14:textId="77777777" w:rsidTr="00C2430B">
        <w:tc>
          <w:tcPr>
            <w:tcW w:w="1809" w:type="dxa"/>
            <w:shd w:val="clear" w:color="auto" w:fill="auto"/>
            <w:vAlign w:val="center"/>
          </w:tcPr>
          <w:p w14:paraId="0F1A6D3F" w14:textId="77777777" w:rsidR="00C2430B" w:rsidRPr="00C2430B" w:rsidRDefault="00C2430B" w:rsidP="009561E9">
            <w:pPr>
              <w:spacing w:after="0"/>
              <w:rPr>
                <w:b/>
                <w:color w:val="373545" w:themeColor="text2"/>
                <w:lang w:val="en-GB"/>
              </w:rPr>
            </w:pPr>
            <w:r w:rsidRPr="00C2430B">
              <w:rPr>
                <w:b/>
                <w:color w:val="373545" w:themeColor="text2"/>
                <w:lang w:val="en-GB"/>
              </w:rPr>
              <w:t>Treatment administration</w:t>
            </w:r>
          </w:p>
        </w:tc>
        <w:tc>
          <w:tcPr>
            <w:tcW w:w="8451" w:type="dxa"/>
            <w:shd w:val="clear" w:color="auto" w:fill="auto"/>
            <w:vAlign w:val="center"/>
          </w:tcPr>
          <w:p w14:paraId="03DDB3ED"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 xml:space="preserve">Administer treatment accurately and safely </w:t>
            </w:r>
          </w:p>
          <w:p w14:paraId="6B4C3AC0" w14:textId="77777777" w:rsidR="00C2430B" w:rsidRPr="00C2430B" w:rsidRDefault="00C2430B" w:rsidP="00C2430B">
            <w:pPr>
              <w:numPr>
                <w:ilvl w:val="0"/>
                <w:numId w:val="6"/>
              </w:numPr>
              <w:spacing w:after="0"/>
              <w:rPr>
                <w:color w:val="373545" w:themeColor="text2"/>
                <w:lang w:val="en-GB"/>
              </w:rPr>
            </w:pPr>
            <w:proofErr w:type="gramStart"/>
            <w:r w:rsidRPr="00C2430B">
              <w:rPr>
                <w:color w:val="373545" w:themeColor="text2"/>
                <w:lang w:val="en-GB"/>
              </w:rPr>
              <w:t>Apply best practice at all times</w:t>
            </w:r>
            <w:proofErr w:type="gramEnd"/>
          </w:p>
          <w:p w14:paraId="6676C5AB"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Interrupt treatment, if required, in an emergency</w:t>
            </w:r>
          </w:p>
        </w:tc>
      </w:tr>
      <w:tr w:rsidR="00C2430B" w:rsidRPr="00C2430B" w14:paraId="22C292D0" w14:textId="77777777" w:rsidTr="00C2430B">
        <w:tc>
          <w:tcPr>
            <w:tcW w:w="1809" w:type="dxa"/>
            <w:shd w:val="clear" w:color="auto" w:fill="auto"/>
            <w:vAlign w:val="center"/>
          </w:tcPr>
          <w:p w14:paraId="4E853200" w14:textId="77777777" w:rsidR="00C2430B" w:rsidRPr="00C2430B" w:rsidRDefault="00C2430B" w:rsidP="009561E9">
            <w:pPr>
              <w:spacing w:after="0"/>
              <w:rPr>
                <w:color w:val="373545" w:themeColor="text2"/>
                <w:lang w:val="en-GB"/>
              </w:rPr>
            </w:pPr>
            <w:r w:rsidRPr="00C2430B">
              <w:rPr>
                <w:b/>
                <w:color w:val="373545" w:themeColor="text2"/>
                <w:lang w:val="en-GB"/>
              </w:rPr>
              <w:t>Patient observation</w:t>
            </w:r>
          </w:p>
        </w:tc>
        <w:tc>
          <w:tcPr>
            <w:tcW w:w="8451" w:type="dxa"/>
            <w:shd w:val="clear" w:color="auto" w:fill="auto"/>
            <w:vAlign w:val="center"/>
          </w:tcPr>
          <w:p w14:paraId="66DC0BEE"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Constantly observe the patient during treatment</w:t>
            </w:r>
          </w:p>
        </w:tc>
      </w:tr>
      <w:tr w:rsidR="00C2430B" w:rsidRPr="00C2430B" w14:paraId="79B9CE13" w14:textId="77777777" w:rsidTr="00C2430B">
        <w:tc>
          <w:tcPr>
            <w:tcW w:w="1809" w:type="dxa"/>
            <w:shd w:val="clear" w:color="auto" w:fill="auto"/>
            <w:vAlign w:val="center"/>
          </w:tcPr>
          <w:p w14:paraId="1D86F7E0" w14:textId="375F1E55" w:rsidR="004B2529" w:rsidRPr="00C2430B" w:rsidRDefault="00C2430B" w:rsidP="009561E9">
            <w:pPr>
              <w:spacing w:after="0"/>
              <w:rPr>
                <w:b/>
                <w:color w:val="373545" w:themeColor="text2"/>
                <w:lang w:val="en-GB"/>
              </w:rPr>
            </w:pPr>
            <w:r w:rsidRPr="00C2430B">
              <w:rPr>
                <w:b/>
                <w:color w:val="373545" w:themeColor="text2"/>
                <w:lang w:val="en-GB"/>
              </w:rPr>
              <w:t>Avoid treatment gaps</w:t>
            </w:r>
          </w:p>
        </w:tc>
        <w:tc>
          <w:tcPr>
            <w:tcW w:w="8451" w:type="dxa"/>
            <w:shd w:val="clear" w:color="auto" w:fill="auto"/>
            <w:vAlign w:val="center"/>
          </w:tcPr>
          <w:p w14:paraId="5DE01CB2" w14:textId="77777777" w:rsidR="00C2430B" w:rsidRPr="00C2430B" w:rsidRDefault="00C2430B" w:rsidP="00C2430B">
            <w:pPr>
              <w:numPr>
                <w:ilvl w:val="0"/>
                <w:numId w:val="6"/>
              </w:numPr>
              <w:spacing w:after="0"/>
              <w:rPr>
                <w:b/>
                <w:color w:val="373545" w:themeColor="text2"/>
                <w:lang w:val="en-GB"/>
              </w:rPr>
            </w:pPr>
            <w:r w:rsidRPr="00C2430B">
              <w:rPr>
                <w:color w:val="373545" w:themeColor="text2"/>
                <w:lang w:val="en-GB"/>
              </w:rPr>
              <w:t>Avoid radiotherapy treatment gaps</w:t>
            </w:r>
          </w:p>
        </w:tc>
      </w:tr>
      <w:tr w:rsidR="004B2529" w:rsidRPr="00C2430B" w14:paraId="3F358AD5" w14:textId="77777777" w:rsidTr="00C2430B">
        <w:tc>
          <w:tcPr>
            <w:tcW w:w="1809" w:type="dxa"/>
            <w:shd w:val="clear" w:color="auto" w:fill="auto"/>
            <w:vAlign w:val="center"/>
          </w:tcPr>
          <w:p w14:paraId="7E3C3766" w14:textId="77777777" w:rsidR="004B2529" w:rsidRPr="00C2430B" w:rsidRDefault="004B2529" w:rsidP="009561E9">
            <w:pPr>
              <w:spacing w:after="0"/>
              <w:rPr>
                <w:b/>
                <w:color w:val="373545" w:themeColor="text2"/>
                <w:lang w:val="en-GB"/>
              </w:rPr>
            </w:pPr>
          </w:p>
        </w:tc>
        <w:tc>
          <w:tcPr>
            <w:tcW w:w="8451" w:type="dxa"/>
            <w:shd w:val="clear" w:color="auto" w:fill="auto"/>
            <w:vAlign w:val="center"/>
          </w:tcPr>
          <w:p w14:paraId="67263113" w14:textId="77777777" w:rsidR="004B2529" w:rsidRPr="00C2430B" w:rsidRDefault="004B2529" w:rsidP="004B2529">
            <w:pPr>
              <w:spacing w:after="0"/>
              <w:ind w:left="720"/>
              <w:rPr>
                <w:color w:val="373545" w:themeColor="text2"/>
                <w:lang w:val="en-GB"/>
              </w:rPr>
            </w:pPr>
          </w:p>
        </w:tc>
      </w:tr>
      <w:tr w:rsidR="00C2430B" w:rsidRPr="00C2430B" w14:paraId="39E22913" w14:textId="77777777" w:rsidTr="00C2430B">
        <w:tc>
          <w:tcPr>
            <w:tcW w:w="10260" w:type="dxa"/>
            <w:gridSpan w:val="2"/>
            <w:shd w:val="clear" w:color="auto" w:fill="D9D9D9" w:themeFill="background1" w:themeFillShade="D9"/>
            <w:vAlign w:val="center"/>
          </w:tcPr>
          <w:p w14:paraId="6823A0F1" w14:textId="6D7D7F15" w:rsidR="00C2430B" w:rsidRPr="00C2430B" w:rsidRDefault="00C2430B" w:rsidP="009561E9">
            <w:pPr>
              <w:spacing w:after="0"/>
              <w:rPr>
                <w:b/>
                <w:color w:val="373545" w:themeColor="text2"/>
                <w:lang w:val="en-GB"/>
              </w:rPr>
            </w:pPr>
            <w:r w:rsidRPr="00C2430B">
              <w:rPr>
                <w:b/>
                <w:color w:val="373545" w:themeColor="text2"/>
                <w:lang w:val="en-GB"/>
              </w:rPr>
              <w:t>VERIFICATION OF PATIENT SETUP</w:t>
            </w:r>
          </w:p>
        </w:tc>
      </w:tr>
      <w:tr w:rsidR="00C2430B" w:rsidRPr="00C2430B" w14:paraId="0516BA82" w14:textId="77777777" w:rsidTr="00C2430B">
        <w:tc>
          <w:tcPr>
            <w:tcW w:w="1809" w:type="dxa"/>
            <w:shd w:val="clear" w:color="auto" w:fill="auto"/>
          </w:tcPr>
          <w:p w14:paraId="344E8A7B" w14:textId="77777777" w:rsidR="00C2430B" w:rsidRPr="00C2430B" w:rsidRDefault="00C2430B" w:rsidP="009561E9">
            <w:pPr>
              <w:spacing w:after="0"/>
              <w:rPr>
                <w:b/>
                <w:color w:val="373545" w:themeColor="text2"/>
                <w:lang w:val="en-GB"/>
              </w:rPr>
            </w:pPr>
            <w:r w:rsidRPr="00C2430B">
              <w:rPr>
                <w:b/>
                <w:color w:val="373545" w:themeColor="text2"/>
                <w:lang w:val="en-GB"/>
              </w:rPr>
              <w:t>Image acquisition</w:t>
            </w:r>
          </w:p>
        </w:tc>
        <w:tc>
          <w:tcPr>
            <w:tcW w:w="8451" w:type="dxa"/>
            <w:shd w:val="clear" w:color="auto" w:fill="auto"/>
            <w:vAlign w:val="center"/>
          </w:tcPr>
          <w:p w14:paraId="44235C96"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Select the appropriate image modality</w:t>
            </w:r>
          </w:p>
          <w:p w14:paraId="1BA3C069"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Acquire planar (2D) images</w:t>
            </w:r>
          </w:p>
          <w:p w14:paraId="74192E6B"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Acquire volumetric (3D) images</w:t>
            </w:r>
          </w:p>
        </w:tc>
      </w:tr>
      <w:tr w:rsidR="00C2430B" w:rsidRPr="00C2430B" w14:paraId="1017FB8D" w14:textId="77777777" w:rsidTr="00C2430B">
        <w:tc>
          <w:tcPr>
            <w:tcW w:w="1809" w:type="dxa"/>
            <w:shd w:val="clear" w:color="auto" w:fill="auto"/>
          </w:tcPr>
          <w:p w14:paraId="53FDB59D" w14:textId="77777777" w:rsidR="00C2430B" w:rsidRPr="00C2430B" w:rsidRDefault="00C2430B" w:rsidP="009561E9">
            <w:pPr>
              <w:spacing w:after="0"/>
              <w:rPr>
                <w:b/>
                <w:color w:val="373545" w:themeColor="text2"/>
                <w:lang w:val="en-GB"/>
              </w:rPr>
            </w:pPr>
            <w:r w:rsidRPr="00C2430B">
              <w:rPr>
                <w:b/>
                <w:color w:val="373545" w:themeColor="text2"/>
                <w:lang w:val="en-GB"/>
              </w:rPr>
              <w:t>Image interpretation</w:t>
            </w:r>
          </w:p>
        </w:tc>
        <w:tc>
          <w:tcPr>
            <w:tcW w:w="8451" w:type="dxa"/>
            <w:shd w:val="clear" w:color="auto" w:fill="auto"/>
            <w:vAlign w:val="center"/>
          </w:tcPr>
          <w:p w14:paraId="472D1E34"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Analyse verification images:</w:t>
            </w:r>
          </w:p>
          <w:p w14:paraId="28EC8663" w14:textId="77777777" w:rsidR="00C2430B" w:rsidRPr="00C2430B" w:rsidRDefault="00C2430B" w:rsidP="00C2430B">
            <w:pPr>
              <w:numPr>
                <w:ilvl w:val="1"/>
                <w:numId w:val="6"/>
              </w:numPr>
              <w:spacing w:after="0"/>
              <w:rPr>
                <w:color w:val="373545" w:themeColor="text2"/>
                <w:lang w:val="en-GB"/>
              </w:rPr>
            </w:pPr>
            <w:r w:rsidRPr="00C2430B">
              <w:rPr>
                <w:color w:val="373545" w:themeColor="text2"/>
                <w:lang w:val="en-GB"/>
              </w:rPr>
              <w:t>Analyse planar (2D) verification images*</w:t>
            </w:r>
          </w:p>
          <w:p w14:paraId="14EC411C" w14:textId="77777777" w:rsidR="00C2430B" w:rsidRPr="00C2430B" w:rsidRDefault="00C2430B" w:rsidP="00C2430B">
            <w:pPr>
              <w:numPr>
                <w:ilvl w:val="1"/>
                <w:numId w:val="6"/>
              </w:numPr>
              <w:spacing w:after="0"/>
              <w:rPr>
                <w:color w:val="373545" w:themeColor="text2"/>
                <w:lang w:val="en-GB"/>
              </w:rPr>
            </w:pPr>
            <w:r w:rsidRPr="00C2430B">
              <w:rPr>
                <w:color w:val="373545" w:themeColor="text2"/>
                <w:lang w:val="en-GB"/>
              </w:rPr>
              <w:t>Analyse volumetric (3D) verification images*</w:t>
            </w:r>
          </w:p>
          <w:p w14:paraId="468A8B0A"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Make decisions regarding the action to take following image analysis, within the protocols</w:t>
            </w:r>
          </w:p>
          <w:p w14:paraId="4C04DD7E"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Follow patient setup verification protocols</w:t>
            </w:r>
          </w:p>
          <w:p w14:paraId="71B202F6"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Develop patient setup verification protocols</w:t>
            </w:r>
          </w:p>
          <w:p w14:paraId="55288F8D"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Analyse images to evaluate the result of radiotherapy treatments</w:t>
            </w:r>
          </w:p>
        </w:tc>
      </w:tr>
      <w:tr w:rsidR="00C2430B" w:rsidRPr="00C2430B" w14:paraId="1AD2BBC2" w14:textId="77777777" w:rsidTr="00C2430B">
        <w:tc>
          <w:tcPr>
            <w:tcW w:w="10260" w:type="dxa"/>
            <w:gridSpan w:val="2"/>
            <w:shd w:val="clear" w:color="auto" w:fill="auto"/>
          </w:tcPr>
          <w:p w14:paraId="031A1636" w14:textId="77777777" w:rsidR="00C2430B" w:rsidRPr="00C2430B" w:rsidRDefault="00C2430B" w:rsidP="009561E9">
            <w:pPr>
              <w:spacing w:after="0"/>
              <w:rPr>
                <w:color w:val="373545" w:themeColor="text2"/>
                <w:lang w:val="en-GB"/>
              </w:rPr>
            </w:pPr>
            <w:r w:rsidRPr="00C2430B">
              <w:rPr>
                <w:color w:val="373545" w:themeColor="text2"/>
                <w:lang w:val="en-GB"/>
              </w:rPr>
              <w:t>* The sub-theme “Image interpretation” was further divided to include two sub-themes: Analysis of 2D and 3D images.</w:t>
            </w:r>
          </w:p>
        </w:tc>
      </w:tr>
      <w:tr w:rsidR="00C2430B" w:rsidRPr="00C2430B" w14:paraId="57BD9F2E" w14:textId="77777777" w:rsidTr="00C2430B">
        <w:tc>
          <w:tcPr>
            <w:tcW w:w="10260" w:type="dxa"/>
            <w:gridSpan w:val="2"/>
            <w:shd w:val="clear" w:color="auto" w:fill="D9D9D9" w:themeFill="background1" w:themeFillShade="D9"/>
            <w:vAlign w:val="center"/>
          </w:tcPr>
          <w:p w14:paraId="2179C66A" w14:textId="77777777" w:rsidR="00C2430B" w:rsidRPr="00C2430B" w:rsidRDefault="00C2430B" w:rsidP="009561E9">
            <w:pPr>
              <w:spacing w:after="0"/>
              <w:rPr>
                <w:b/>
                <w:color w:val="373545" w:themeColor="text2"/>
                <w:lang w:val="en-GB"/>
              </w:rPr>
            </w:pPr>
            <w:r w:rsidRPr="00C2430B">
              <w:rPr>
                <w:b/>
                <w:color w:val="373545" w:themeColor="text2"/>
                <w:lang w:val="en-GB"/>
              </w:rPr>
              <w:t>EQUIPMENT QUALITY ASSURANCE</w:t>
            </w:r>
          </w:p>
        </w:tc>
      </w:tr>
      <w:tr w:rsidR="00C2430B" w:rsidRPr="00C2430B" w14:paraId="1F051458" w14:textId="77777777" w:rsidTr="00C2430B">
        <w:tc>
          <w:tcPr>
            <w:tcW w:w="1809" w:type="dxa"/>
            <w:shd w:val="clear" w:color="auto" w:fill="auto"/>
            <w:vAlign w:val="center"/>
          </w:tcPr>
          <w:p w14:paraId="20909D47" w14:textId="77777777" w:rsidR="00C2430B" w:rsidRPr="00C2430B" w:rsidRDefault="00C2430B" w:rsidP="009561E9">
            <w:pPr>
              <w:spacing w:after="0"/>
              <w:rPr>
                <w:b/>
                <w:color w:val="373545" w:themeColor="text2"/>
                <w:lang w:val="en-GB"/>
              </w:rPr>
            </w:pPr>
            <w:r w:rsidRPr="00C2430B">
              <w:rPr>
                <w:b/>
                <w:color w:val="373545" w:themeColor="text2"/>
                <w:lang w:val="en-GB"/>
              </w:rPr>
              <w:t>Perform QA</w:t>
            </w:r>
          </w:p>
        </w:tc>
        <w:tc>
          <w:tcPr>
            <w:tcW w:w="8451" w:type="dxa"/>
            <w:shd w:val="clear" w:color="auto" w:fill="auto"/>
            <w:vAlign w:val="center"/>
          </w:tcPr>
          <w:p w14:paraId="66EE600B"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Perform daily QA of the linear accelerator</w:t>
            </w:r>
          </w:p>
          <w:p w14:paraId="61E76920"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Perform QA of imaging systems</w:t>
            </w:r>
          </w:p>
          <w:p w14:paraId="05B8D662"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 xml:space="preserve">Carry out </w:t>
            </w:r>
            <w:r w:rsidRPr="00C2430B">
              <w:rPr>
                <w:i/>
                <w:color w:val="373545" w:themeColor="text2"/>
                <w:lang w:val="en-GB"/>
              </w:rPr>
              <w:t>in vivo</w:t>
            </w:r>
            <w:r w:rsidRPr="00C2430B">
              <w:rPr>
                <w:color w:val="373545" w:themeColor="text2"/>
                <w:lang w:val="en-GB"/>
              </w:rPr>
              <w:t xml:space="preserve"> dosimetry</w:t>
            </w:r>
          </w:p>
        </w:tc>
      </w:tr>
      <w:tr w:rsidR="00C2430B" w:rsidRPr="00C2430B" w14:paraId="5515D680" w14:textId="77777777" w:rsidTr="00C2430B">
        <w:tc>
          <w:tcPr>
            <w:tcW w:w="1809" w:type="dxa"/>
            <w:shd w:val="clear" w:color="auto" w:fill="auto"/>
            <w:vAlign w:val="center"/>
          </w:tcPr>
          <w:p w14:paraId="20EA23ED" w14:textId="77777777" w:rsidR="00C2430B" w:rsidRPr="00C2430B" w:rsidRDefault="00C2430B" w:rsidP="009561E9">
            <w:pPr>
              <w:spacing w:after="0"/>
              <w:rPr>
                <w:color w:val="373545" w:themeColor="text2"/>
                <w:lang w:val="en-GB"/>
              </w:rPr>
            </w:pPr>
            <w:r w:rsidRPr="00C2430B">
              <w:rPr>
                <w:b/>
                <w:color w:val="373545" w:themeColor="text2"/>
                <w:lang w:val="en-GB"/>
              </w:rPr>
              <w:t>Evaluate and report results of QA</w:t>
            </w:r>
          </w:p>
        </w:tc>
        <w:tc>
          <w:tcPr>
            <w:tcW w:w="8451" w:type="dxa"/>
            <w:shd w:val="clear" w:color="auto" w:fill="auto"/>
            <w:vAlign w:val="center"/>
          </w:tcPr>
          <w:p w14:paraId="5170F82A"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Evaluate results of QA procedures</w:t>
            </w:r>
          </w:p>
          <w:p w14:paraId="75ED3E84"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Take corrective actions in view of QA results</w:t>
            </w:r>
          </w:p>
          <w:p w14:paraId="2984574C" w14:textId="77777777" w:rsidR="00C2430B" w:rsidRPr="00C2430B" w:rsidRDefault="00C2430B" w:rsidP="00C2430B">
            <w:pPr>
              <w:numPr>
                <w:ilvl w:val="0"/>
                <w:numId w:val="6"/>
              </w:numPr>
              <w:spacing w:after="0"/>
              <w:rPr>
                <w:color w:val="373545" w:themeColor="text2"/>
                <w:lang w:val="en-GB"/>
              </w:rPr>
            </w:pPr>
            <w:r w:rsidRPr="00C2430B">
              <w:rPr>
                <w:color w:val="373545" w:themeColor="text2"/>
                <w:lang w:val="en-GB"/>
              </w:rPr>
              <w:t>Report inconsistencies in QA procedures</w:t>
            </w:r>
          </w:p>
        </w:tc>
      </w:tr>
    </w:tbl>
    <w:p w14:paraId="19E9041E" w14:textId="77777777" w:rsidR="00C2430B" w:rsidRPr="00127C5F" w:rsidRDefault="00C2430B" w:rsidP="00C2430B">
      <w:pPr>
        <w:ind w:left="990" w:right="3600"/>
        <w:rPr>
          <w:color w:val="1C6194" w:themeColor="accent6" w:themeShade="BF"/>
        </w:rPr>
      </w:pPr>
    </w:p>
    <w:sectPr w:rsidR="00C2430B" w:rsidRPr="00127C5F" w:rsidSect="00124B3F">
      <w:pgSz w:w="12240" w:h="15840"/>
      <w:pgMar w:top="1440" w:right="0" w:bottom="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8BD75" w14:textId="77777777" w:rsidR="00265D4C" w:rsidRDefault="00265D4C" w:rsidP="00E71C68">
      <w:pPr>
        <w:spacing w:after="0" w:line="240" w:lineRule="auto"/>
      </w:pPr>
      <w:r>
        <w:separator/>
      </w:r>
    </w:p>
  </w:endnote>
  <w:endnote w:type="continuationSeparator" w:id="0">
    <w:p w14:paraId="20E93AB2" w14:textId="77777777" w:rsidR="00265D4C" w:rsidRDefault="00265D4C" w:rsidP="00E71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Office Preview Font">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E9077" w14:textId="563B05DC" w:rsidR="00C213C9" w:rsidRDefault="00124B3F" w:rsidP="00124B3F">
    <w:pPr>
      <w:pStyle w:val="Footer"/>
      <w:tabs>
        <w:tab w:val="left" w:pos="5490"/>
        <w:tab w:val="left" w:pos="5580"/>
        <w:tab w:val="center" w:pos="6120"/>
      </w:tabs>
    </w:pPr>
    <w:r>
      <w:tab/>
    </w:r>
    <w:r>
      <w:tab/>
    </w:r>
    <w:sdt>
      <w:sdtPr>
        <w:id w:val="714479145"/>
        <w:docPartObj>
          <w:docPartGallery w:val="Page Numbers (Bottom of Page)"/>
          <w:docPartUnique/>
        </w:docPartObj>
      </w:sdtPr>
      <w:sdtEndPr>
        <w:rPr>
          <w:noProof/>
        </w:rPr>
      </w:sdtEndPr>
      <w:sdtContent>
        <w:r w:rsidR="00C213C9">
          <w:fldChar w:fldCharType="begin"/>
        </w:r>
        <w:r w:rsidR="00C213C9">
          <w:instrText xml:space="preserve"> PAGE   \* MERGEFORMAT </w:instrText>
        </w:r>
        <w:r w:rsidR="00C213C9">
          <w:fldChar w:fldCharType="separate"/>
        </w:r>
        <w:r w:rsidR="00AC2259">
          <w:rPr>
            <w:noProof/>
          </w:rPr>
          <w:t>4</w:t>
        </w:r>
        <w:r w:rsidR="00C213C9">
          <w:rPr>
            <w:noProof/>
          </w:rPr>
          <w:fldChar w:fldCharType="end"/>
        </w:r>
      </w:sdtContent>
    </w:sdt>
    <w:r>
      <w:rPr>
        <w:noProof/>
      </w:rPr>
      <w:tab/>
    </w:r>
  </w:p>
  <w:p w14:paraId="60AFD259" w14:textId="77777777" w:rsidR="00C213C9" w:rsidRDefault="00C21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C06CC" w14:textId="77777777" w:rsidR="00265D4C" w:rsidRDefault="00265D4C" w:rsidP="00E71C68">
      <w:pPr>
        <w:spacing w:after="0" w:line="240" w:lineRule="auto"/>
      </w:pPr>
      <w:r>
        <w:separator/>
      </w:r>
    </w:p>
  </w:footnote>
  <w:footnote w:type="continuationSeparator" w:id="0">
    <w:p w14:paraId="12106443" w14:textId="77777777" w:rsidR="00265D4C" w:rsidRDefault="00265D4C" w:rsidP="00E71C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B68DF"/>
    <w:multiLevelType w:val="hybridMultilevel"/>
    <w:tmpl w:val="9CE8FBDC"/>
    <w:lvl w:ilvl="0" w:tplc="C624C6D6">
      <w:numFmt w:val="bullet"/>
      <w:lvlText w:val="•"/>
      <w:lvlJc w:val="left"/>
      <w:pPr>
        <w:ind w:left="1080" w:hanging="720"/>
      </w:pPr>
      <w:rPr>
        <w:rFonts w:ascii="Rockwell" w:eastAsiaTheme="minorHAnsi" w:hAnsi="Rockwel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3F7771"/>
    <w:multiLevelType w:val="hybridMultilevel"/>
    <w:tmpl w:val="F1C838D8"/>
    <w:lvl w:ilvl="0" w:tplc="20361CA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AD3FD1"/>
    <w:multiLevelType w:val="hybridMultilevel"/>
    <w:tmpl w:val="0784985A"/>
    <w:lvl w:ilvl="0" w:tplc="C624C6D6">
      <w:numFmt w:val="bullet"/>
      <w:lvlText w:val="•"/>
      <w:lvlJc w:val="left"/>
      <w:pPr>
        <w:ind w:left="1080" w:hanging="720"/>
      </w:pPr>
      <w:rPr>
        <w:rFonts w:ascii="Rockwell" w:eastAsiaTheme="minorHAnsi" w:hAnsi="Rockwel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6316DE"/>
    <w:multiLevelType w:val="hybridMultilevel"/>
    <w:tmpl w:val="EA08D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942B2B"/>
    <w:multiLevelType w:val="hybridMultilevel"/>
    <w:tmpl w:val="4E021FC8"/>
    <w:lvl w:ilvl="0" w:tplc="BC849BE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82F74"/>
    <w:multiLevelType w:val="hybridMultilevel"/>
    <w:tmpl w:val="728496E0"/>
    <w:lvl w:ilvl="0" w:tplc="7BDC3D82">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style="mso-position-horizontal-relative:margin;mso-position-vertical-relative:margin" fillcolor="none [3212]" strokecolor="none [3213]">
      <v:fill color="none [3212]"/>
      <v:stroke color="none [3213]" weight=".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8F"/>
    <w:rsid w:val="00006FB5"/>
    <w:rsid w:val="00011FF1"/>
    <w:rsid w:val="0002200E"/>
    <w:rsid w:val="0003441C"/>
    <w:rsid w:val="0006261B"/>
    <w:rsid w:val="000811F4"/>
    <w:rsid w:val="00082E2C"/>
    <w:rsid w:val="000B12EB"/>
    <w:rsid w:val="000B4B04"/>
    <w:rsid w:val="000B56BF"/>
    <w:rsid w:val="000C1B91"/>
    <w:rsid w:val="000D0FB4"/>
    <w:rsid w:val="000D14F9"/>
    <w:rsid w:val="000E082B"/>
    <w:rsid w:val="000E2E3E"/>
    <w:rsid w:val="000F1EE6"/>
    <w:rsid w:val="000F3AB3"/>
    <w:rsid w:val="000F6E14"/>
    <w:rsid w:val="000F7717"/>
    <w:rsid w:val="00106D84"/>
    <w:rsid w:val="00114AA9"/>
    <w:rsid w:val="00123E3F"/>
    <w:rsid w:val="00124B3F"/>
    <w:rsid w:val="00127C5F"/>
    <w:rsid w:val="00140D95"/>
    <w:rsid w:val="001419D9"/>
    <w:rsid w:val="00141AC3"/>
    <w:rsid w:val="00166BC2"/>
    <w:rsid w:val="001943EC"/>
    <w:rsid w:val="001A1FD8"/>
    <w:rsid w:val="001A4CE9"/>
    <w:rsid w:val="001B2BDB"/>
    <w:rsid w:val="001B6867"/>
    <w:rsid w:val="001C3CC5"/>
    <w:rsid w:val="001D7239"/>
    <w:rsid w:val="001D7464"/>
    <w:rsid w:val="001D79DD"/>
    <w:rsid w:val="001F45AD"/>
    <w:rsid w:val="002028F6"/>
    <w:rsid w:val="00216CA2"/>
    <w:rsid w:val="00220B18"/>
    <w:rsid w:val="00226B91"/>
    <w:rsid w:val="00237489"/>
    <w:rsid w:val="00247F14"/>
    <w:rsid w:val="00256E56"/>
    <w:rsid w:val="00265D4C"/>
    <w:rsid w:val="00276B61"/>
    <w:rsid w:val="00281013"/>
    <w:rsid w:val="0029766D"/>
    <w:rsid w:val="002A071C"/>
    <w:rsid w:val="002A3CB1"/>
    <w:rsid w:val="002B0C55"/>
    <w:rsid w:val="002D41EE"/>
    <w:rsid w:val="002E076A"/>
    <w:rsid w:val="002F65C8"/>
    <w:rsid w:val="0030342E"/>
    <w:rsid w:val="00305E11"/>
    <w:rsid w:val="00311394"/>
    <w:rsid w:val="0031277C"/>
    <w:rsid w:val="00313274"/>
    <w:rsid w:val="00327501"/>
    <w:rsid w:val="003277BA"/>
    <w:rsid w:val="00327A26"/>
    <w:rsid w:val="00335C40"/>
    <w:rsid w:val="00340B80"/>
    <w:rsid w:val="00344A2D"/>
    <w:rsid w:val="00351184"/>
    <w:rsid w:val="00351925"/>
    <w:rsid w:val="0037133C"/>
    <w:rsid w:val="00381773"/>
    <w:rsid w:val="003842A3"/>
    <w:rsid w:val="003D0F5F"/>
    <w:rsid w:val="003E1F23"/>
    <w:rsid w:val="003E78CA"/>
    <w:rsid w:val="003F086C"/>
    <w:rsid w:val="00415427"/>
    <w:rsid w:val="004232A7"/>
    <w:rsid w:val="004242BA"/>
    <w:rsid w:val="00433BDB"/>
    <w:rsid w:val="0044254D"/>
    <w:rsid w:val="0045204A"/>
    <w:rsid w:val="00477E7E"/>
    <w:rsid w:val="004B2529"/>
    <w:rsid w:val="004B6520"/>
    <w:rsid w:val="004B6747"/>
    <w:rsid w:val="004D012D"/>
    <w:rsid w:val="004D4571"/>
    <w:rsid w:val="004D5084"/>
    <w:rsid w:val="004D77DE"/>
    <w:rsid w:val="004F3A2A"/>
    <w:rsid w:val="00503867"/>
    <w:rsid w:val="00505D5C"/>
    <w:rsid w:val="00513BE6"/>
    <w:rsid w:val="00516D9A"/>
    <w:rsid w:val="00531213"/>
    <w:rsid w:val="00553AF2"/>
    <w:rsid w:val="00561F2A"/>
    <w:rsid w:val="005710D1"/>
    <w:rsid w:val="00585C94"/>
    <w:rsid w:val="005907CF"/>
    <w:rsid w:val="00595173"/>
    <w:rsid w:val="00596F7A"/>
    <w:rsid w:val="005A39E3"/>
    <w:rsid w:val="005A3D89"/>
    <w:rsid w:val="005A4B58"/>
    <w:rsid w:val="005B5088"/>
    <w:rsid w:val="005C0237"/>
    <w:rsid w:val="005D7B71"/>
    <w:rsid w:val="005E616C"/>
    <w:rsid w:val="005F03FB"/>
    <w:rsid w:val="005F4499"/>
    <w:rsid w:val="00603C6F"/>
    <w:rsid w:val="0060488F"/>
    <w:rsid w:val="00607A9E"/>
    <w:rsid w:val="00623218"/>
    <w:rsid w:val="006477A4"/>
    <w:rsid w:val="00654860"/>
    <w:rsid w:val="00655E3C"/>
    <w:rsid w:val="0065720E"/>
    <w:rsid w:val="00661713"/>
    <w:rsid w:val="00666759"/>
    <w:rsid w:val="0067304F"/>
    <w:rsid w:val="006942E3"/>
    <w:rsid w:val="006A1B4F"/>
    <w:rsid w:val="006C5603"/>
    <w:rsid w:val="006C7237"/>
    <w:rsid w:val="006F0ECB"/>
    <w:rsid w:val="006F549D"/>
    <w:rsid w:val="00701178"/>
    <w:rsid w:val="00703074"/>
    <w:rsid w:val="007075FB"/>
    <w:rsid w:val="00714974"/>
    <w:rsid w:val="0071641C"/>
    <w:rsid w:val="00720560"/>
    <w:rsid w:val="00723A13"/>
    <w:rsid w:val="00727CDF"/>
    <w:rsid w:val="0073432E"/>
    <w:rsid w:val="00734AA9"/>
    <w:rsid w:val="00750509"/>
    <w:rsid w:val="00754FFE"/>
    <w:rsid w:val="0076193A"/>
    <w:rsid w:val="007638B8"/>
    <w:rsid w:val="007730CE"/>
    <w:rsid w:val="00782A34"/>
    <w:rsid w:val="007A4F6C"/>
    <w:rsid w:val="007D2103"/>
    <w:rsid w:val="007D430A"/>
    <w:rsid w:val="007D735D"/>
    <w:rsid w:val="007D78D5"/>
    <w:rsid w:val="007E0CC0"/>
    <w:rsid w:val="007E191F"/>
    <w:rsid w:val="007F270D"/>
    <w:rsid w:val="00802E4B"/>
    <w:rsid w:val="00806727"/>
    <w:rsid w:val="008121A2"/>
    <w:rsid w:val="0083433E"/>
    <w:rsid w:val="008472CF"/>
    <w:rsid w:val="00857541"/>
    <w:rsid w:val="00861DE7"/>
    <w:rsid w:val="0087250B"/>
    <w:rsid w:val="00890994"/>
    <w:rsid w:val="008945CC"/>
    <w:rsid w:val="00894754"/>
    <w:rsid w:val="008A5A4F"/>
    <w:rsid w:val="008C300E"/>
    <w:rsid w:val="008D7CA9"/>
    <w:rsid w:val="008E73C6"/>
    <w:rsid w:val="008F179F"/>
    <w:rsid w:val="008F1825"/>
    <w:rsid w:val="008F1F04"/>
    <w:rsid w:val="008F636F"/>
    <w:rsid w:val="0090618A"/>
    <w:rsid w:val="009225E5"/>
    <w:rsid w:val="0093309D"/>
    <w:rsid w:val="0093445E"/>
    <w:rsid w:val="00940997"/>
    <w:rsid w:val="0095336F"/>
    <w:rsid w:val="00991736"/>
    <w:rsid w:val="009920C5"/>
    <w:rsid w:val="00993850"/>
    <w:rsid w:val="009A5B09"/>
    <w:rsid w:val="009B1C14"/>
    <w:rsid w:val="009C601D"/>
    <w:rsid w:val="009F6BB1"/>
    <w:rsid w:val="00A02E9A"/>
    <w:rsid w:val="00A031B1"/>
    <w:rsid w:val="00A0722F"/>
    <w:rsid w:val="00A16CD4"/>
    <w:rsid w:val="00A36117"/>
    <w:rsid w:val="00A57FD8"/>
    <w:rsid w:val="00A6408B"/>
    <w:rsid w:val="00A764AC"/>
    <w:rsid w:val="00A76530"/>
    <w:rsid w:val="00A83921"/>
    <w:rsid w:val="00A83959"/>
    <w:rsid w:val="00A90C75"/>
    <w:rsid w:val="00A91F94"/>
    <w:rsid w:val="00A96584"/>
    <w:rsid w:val="00AB0720"/>
    <w:rsid w:val="00AB21AC"/>
    <w:rsid w:val="00AC0CDB"/>
    <w:rsid w:val="00AC2259"/>
    <w:rsid w:val="00AC4155"/>
    <w:rsid w:val="00AD32B0"/>
    <w:rsid w:val="00AF5119"/>
    <w:rsid w:val="00B12D2D"/>
    <w:rsid w:val="00B30867"/>
    <w:rsid w:val="00B3401F"/>
    <w:rsid w:val="00B34603"/>
    <w:rsid w:val="00B453A6"/>
    <w:rsid w:val="00B45600"/>
    <w:rsid w:val="00B65E45"/>
    <w:rsid w:val="00B82845"/>
    <w:rsid w:val="00B84B85"/>
    <w:rsid w:val="00B86AF3"/>
    <w:rsid w:val="00B97DE0"/>
    <w:rsid w:val="00BD0E87"/>
    <w:rsid w:val="00BD73DD"/>
    <w:rsid w:val="00BE022E"/>
    <w:rsid w:val="00BE2FAA"/>
    <w:rsid w:val="00BF5322"/>
    <w:rsid w:val="00C02FA7"/>
    <w:rsid w:val="00C0585E"/>
    <w:rsid w:val="00C213C9"/>
    <w:rsid w:val="00C2430B"/>
    <w:rsid w:val="00C2509D"/>
    <w:rsid w:val="00C314A8"/>
    <w:rsid w:val="00C36CBE"/>
    <w:rsid w:val="00C37765"/>
    <w:rsid w:val="00C47E5D"/>
    <w:rsid w:val="00C537B5"/>
    <w:rsid w:val="00C56592"/>
    <w:rsid w:val="00C63E7D"/>
    <w:rsid w:val="00C709FA"/>
    <w:rsid w:val="00C76123"/>
    <w:rsid w:val="00C85A37"/>
    <w:rsid w:val="00C91FDE"/>
    <w:rsid w:val="00CA368C"/>
    <w:rsid w:val="00CB34A9"/>
    <w:rsid w:val="00CB7C48"/>
    <w:rsid w:val="00D228C1"/>
    <w:rsid w:val="00D2651B"/>
    <w:rsid w:val="00D315ED"/>
    <w:rsid w:val="00D36652"/>
    <w:rsid w:val="00D53EDE"/>
    <w:rsid w:val="00D6116E"/>
    <w:rsid w:val="00D61901"/>
    <w:rsid w:val="00D62452"/>
    <w:rsid w:val="00D70CD7"/>
    <w:rsid w:val="00DA6034"/>
    <w:rsid w:val="00DC5A24"/>
    <w:rsid w:val="00DF1303"/>
    <w:rsid w:val="00E126C5"/>
    <w:rsid w:val="00E126DB"/>
    <w:rsid w:val="00E2507A"/>
    <w:rsid w:val="00E400EE"/>
    <w:rsid w:val="00E535A3"/>
    <w:rsid w:val="00E547F3"/>
    <w:rsid w:val="00E5582E"/>
    <w:rsid w:val="00E61048"/>
    <w:rsid w:val="00E6595B"/>
    <w:rsid w:val="00E71C68"/>
    <w:rsid w:val="00E75F75"/>
    <w:rsid w:val="00E8024A"/>
    <w:rsid w:val="00E826C8"/>
    <w:rsid w:val="00E8693C"/>
    <w:rsid w:val="00EA31B7"/>
    <w:rsid w:val="00ED4F64"/>
    <w:rsid w:val="00ED7502"/>
    <w:rsid w:val="00F03761"/>
    <w:rsid w:val="00F252A7"/>
    <w:rsid w:val="00F47899"/>
    <w:rsid w:val="00F540FA"/>
    <w:rsid w:val="00F7167D"/>
    <w:rsid w:val="00F77647"/>
    <w:rsid w:val="00F81C5E"/>
    <w:rsid w:val="00F934B6"/>
    <w:rsid w:val="00F95754"/>
    <w:rsid w:val="00FB0797"/>
    <w:rsid w:val="00FB544B"/>
    <w:rsid w:val="00FC7B17"/>
    <w:rsid w:val="00FD7E5E"/>
    <w:rsid w:val="00FE227B"/>
    <w:rsid w:val="00FF3CD0"/>
    <w:rsid w:val="00FF5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margin;mso-position-vertical-relative:margin" fillcolor="none [3212]" strokecolor="none [3213]">
      <v:fill color="none [3212]"/>
      <v:stroke color="none [3213]" weight=".25pt"/>
    </o:shapedefaults>
    <o:shapelayout v:ext="edit">
      <o:idmap v:ext="edit" data="1"/>
    </o:shapelayout>
  </w:shapeDefaults>
  <w:decimalSymbol w:val="."/>
  <w:listSeparator w:val=","/>
  <w14:docId w14:val="4D3580FE"/>
  <w15:docId w15:val="{76F1D781-02CC-4F10-AE2E-2B3EEC42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773"/>
    <w:rPr>
      <w:color w:val="276E8B" w:themeColor="accent1" w:themeShade="BF"/>
    </w:rPr>
  </w:style>
  <w:style w:type="paragraph" w:styleId="Heading1">
    <w:name w:val="heading 1"/>
    <w:basedOn w:val="Normal"/>
    <w:next w:val="Normal"/>
    <w:link w:val="Heading1Char"/>
    <w:uiPriority w:val="9"/>
    <w:qFormat/>
    <w:rsid w:val="00F7167D"/>
    <w:pPr>
      <w:jc w:val="center"/>
      <w:outlineLvl w:val="0"/>
    </w:pPr>
    <w:rPr>
      <w:rFonts w:asciiTheme="majorHAnsi" w:hAnsiTheme="majorHAnsi"/>
      <w:caps/>
      <w:color w:val="FFFFFF" w:themeColor="background1"/>
      <w:sz w:val="56"/>
      <w:szCs w:val="56"/>
    </w:rPr>
  </w:style>
  <w:style w:type="paragraph" w:styleId="Heading2">
    <w:name w:val="heading 2"/>
    <w:basedOn w:val="Heading1"/>
    <w:next w:val="Normal"/>
    <w:link w:val="Heading2Char"/>
    <w:uiPriority w:val="9"/>
    <w:unhideWhenUsed/>
    <w:qFormat/>
    <w:rsid w:val="00AF5119"/>
    <w:pPr>
      <w:outlineLvl w:val="1"/>
    </w:pPr>
    <w:rPr>
      <w:color w:val="58B6C0" w:themeColor="accent2"/>
      <w:sz w:val="44"/>
    </w:rPr>
  </w:style>
  <w:style w:type="paragraph" w:styleId="Heading3">
    <w:name w:val="heading 3"/>
    <w:basedOn w:val="Normal"/>
    <w:next w:val="Normal"/>
    <w:link w:val="Heading3Char"/>
    <w:uiPriority w:val="9"/>
    <w:unhideWhenUsed/>
    <w:qFormat/>
    <w:rsid w:val="00AF5119"/>
    <w:pPr>
      <w:spacing w:before="1000" w:after="0"/>
      <w:jc w:val="center"/>
      <w:outlineLvl w:val="2"/>
    </w:pPr>
    <w:rPr>
      <w:rFonts w:asciiTheme="majorHAnsi" w:hAnsiTheme="majorHAnsi"/>
      <w:caps/>
      <w:color w:val="FFFFFF" w:themeColor="background1"/>
      <w:sz w:val="44"/>
      <w:szCs w:val="36"/>
    </w:rPr>
  </w:style>
  <w:style w:type="paragraph" w:styleId="Heading4">
    <w:name w:val="heading 4"/>
    <w:basedOn w:val="Normal"/>
    <w:next w:val="Normal"/>
    <w:link w:val="Heading4Char"/>
    <w:uiPriority w:val="9"/>
    <w:unhideWhenUsed/>
    <w:qFormat/>
    <w:rsid w:val="00381773"/>
    <w:pPr>
      <w:jc w:val="right"/>
      <w:outlineLvl w:val="3"/>
    </w:pPr>
    <w:rPr>
      <w:rFonts w:asciiTheme="majorHAnsi" w:hAnsiTheme="majorHAnsi"/>
      <w:color w:val="3494BA" w:themeColor="accent1"/>
      <w:sz w:val="24"/>
    </w:rPr>
  </w:style>
  <w:style w:type="paragraph" w:styleId="Heading5">
    <w:name w:val="heading 5"/>
    <w:basedOn w:val="Normal"/>
    <w:next w:val="Normal"/>
    <w:link w:val="Heading5Char"/>
    <w:uiPriority w:val="9"/>
    <w:unhideWhenUsed/>
    <w:qFormat/>
    <w:rsid w:val="00E400EE"/>
    <w:pPr>
      <w:keepNext/>
      <w:keepLines/>
      <w:spacing w:before="40" w:after="0"/>
      <w:outlineLvl w:val="4"/>
    </w:pPr>
    <w:rPr>
      <w:rFonts w:asciiTheme="majorHAnsi" w:eastAsiaTheme="majorEastAsia" w:hAnsiTheme="majorHAnsi" w:cstheme="majorBidi"/>
      <w:b/>
      <w:color w:val="373545" w:themeColor="text2"/>
      <w:sz w:val="36"/>
    </w:rPr>
  </w:style>
  <w:style w:type="paragraph" w:styleId="Heading6">
    <w:name w:val="heading 6"/>
    <w:basedOn w:val="Normal"/>
    <w:next w:val="Normal"/>
    <w:link w:val="Heading6Char"/>
    <w:unhideWhenUsed/>
    <w:qFormat/>
    <w:rsid w:val="004D4571"/>
    <w:pPr>
      <w:keepNext/>
      <w:spacing w:after="0" w:line="240" w:lineRule="auto"/>
      <w:outlineLvl w:val="5"/>
    </w:pPr>
    <w:rPr>
      <w:rFonts w:ascii="Times New Roman" w:eastAsia="Times New Roman" w:hAnsi="Times New Roman" w:cs="Times New Roman"/>
      <w:color w:val="292733" w:themeColor="text2" w:themeShade="BF"/>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4B6"/>
    <w:rPr>
      <w:rFonts w:ascii="Tahoma" w:hAnsi="Tahoma" w:cs="Tahoma"/>
      <w:sz w:val="16"/>
      <w:szCs w:val="16"/>
    </w:rPr>
  </w:style>
  <w:style w:type="table" w:styleId="TableGrid">
    <w:name w:val="Table Grid"/>
    <w:basedOn w:val="TableNormal"/>
    <w:uiPriority w:val="59"/>
    <w:rsid w:val="00513B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ntro">
    <w:name w:val="Intro"/>
    <w:basedOn w:val="Normal"/>
    <w:qFormat/>
    <w:rsid w:val="00381773"/>
    <w:pPr>
      <w:ind w:left="1440"/>
    </w:pPr>
    <w:rPr>
      <w:sz w:val="28"/>
    </w:rPr>
  </w:style>
  <w:style w:type="character" w:styleId="PlaceholderText">
    <w:name w:val="Placeholder Text"/>
    <w:basedOn w:val="DefaultParagraphFont"/>
    <w:uiPriority w:val="99"/>
    <w:semiHidden/>
    <w:rsid w:val="00166BC2"/>
    <w:rPr>
      <w:color w:val="808080"/>
    </w:rPr>
  </w:style>
  <w:style w:type="character" w:customStyle="1" w:styleId="Heading2Char">
    <w:name w:val="Heading 2 Char"/>
    <w:basedOn w:val="DefaultParagraphFont"/>
    <w:link w:val="Heading2"/>
    <w:uiPriority w:val="9"/>
    <w:rsid w:val="00AF5119"/>
    <w:rPr>
      <w:rFonts w:asciiTheme="majorHAnsi" w:hAnsiTheme="majorHAnsi"/>
      <w:caps/>
      <w:color w:val="58B6C0" w:themeColor="accent2"/>
      <w:sz w:val="44"/>
      <w:szCs w:val="56"/>
    </w:rPr>
  </w:style>
  <w:style w:type="character" w:customStyle="1" w:styleId="Heading3Char">
    <w:name w:val="Heading 3 Char"/>
    <w:basedOn w:val="DefaultParagraphFont"/>
    <w:link w:val="Heading3"/>
    <w:uiPriority w:val="9"/>
    <w:rsid w:val="00AF5119"/>
    <w:rPr>
      <w:rFonts w:asciiTheme="majorHAnsi" w:hAnsiTheme="majorHAnsi"/>
      <w:caps/>
      <w:color w:val="FFFFFF" w:themeColor="background1"/>
      <w:sz w:val="44"/>
      <w:szCs w:val="36"/>
    </w:rPr>
  </w:style>
  <w:style w:type="character" w:customStyle="1" w:styleId="Heading4Char">
    <w:name w:val="Heading 4 Char"/>
    <w:basedOn w:val="DefaultParagraphFont"/>
    <w:link w:val="Heading4"/>
    <w:uiPriority w:val="9"/>
    <w:rsid w:val="00381773"/>
    <w:rPr>
      <w:rFonts w:asciiTheme="majorHAnsi" w:hAnsiTheme="majorHAnsi"/>
      <w:color w:val="3494BA" w:themeColor="accent1"/>
      <w:sz w:val="24"/>
    </w:rPr>
  </w:style>
  <w:style w:type="character" w:customStyle="1" w:styleId="Heading6Char">
    <w:name w:val="Heading 6 Char"/>
    <w:basedOn w:val="DefaultParagraphFont"/>
    <w:link w:val="Heading6"/>
    <w:rsid w:val="004D4571"/>
    <w:rPr>
      <w:rFonts w:ascii="Times New Roman" w:eastAsia="Times New Roman" w:hAnsi="Times New Roman" w:cs="Times New Roman"/>
      <w:color w:val="292733" w:themeColor="text2" w:themeShade="BF"/>
      <w:sz w:val="60"/>
    </w:rPr>
  </w:style>
  <w:style w:type="paragraph" w:customStyle="1" w:styleId="TabName">
    <w:name w:val="Tab Name"/>
    <w:basedOn w:val="Normal"/>
    <w:rsid w:val="00381773"/>
    <w:pPr>
      <w:jc w:val="center"/>
    </w:pPr>
    <w:rPr>
      <w:color w:val="3494BA" w:themeColor="accent1"/>
      <w:sz w:val="32"/>
    </w:rPr>
  </w:style>
  <w:style w:type="paragraph" w:styleId="ListParagraph">
    <w:name w:val="List Paragraph"/>
    <w:basedOn w:val="Normal"/>
    <w:uiPriority w:val="34"/>
    <w:qFormat/>
    <w:rsid w:val="000D0FB4"/>
    <w:pPr>
      <w:numPr>
        <w:numId w:val="1"/>
      </w:numPr>
      <w:spacing w:after="400" w:line="240" w:lineRule="auto"/>
      <w:jc w:val="center"/>
    </w:pPr>
    <w:rPr>
      <w:color w:val="3494BA" w:themeColor="accent1"/>
      <w:sz w:val="32"/>
      <w:lang w:bidi="hi-IN"/>
    </w:rPr>
  </w:style>
  <w:style w:type="paragraph" w:customStyle="1" w:styleId="1Spine">
    <w:name w:val="1&quot; Spine"/>
    <w:basedOn w:val="Normal"/>
    <w:qFormat/>
    <w:rsid w:val="00AF5119"/>
    <w:pPr>
      <w:spacing w:after="0" w:line="240" w:lineRule="auto"/>
      <w:jc w:val="center"/>
    </w:pPr>
    <w:rPr>
      <w:b/>
      <w:color w:val="373545" w:themeColor="text2"/>
      <w:sz w:val="44"/>
      <w:szCs w:val="44"/>
      <w:lang w:bidi="hi-IN"/>
    </w:rPr>
  </w:style>
  <w:style w:type="paragraph" w:customStyle="1" w:styleId="15Spine">
    <w:name w:val="1.5&quot; Spine"/>
    <w:basedOn w:val="Normal"/>
    <w:qFormat/>
    <w:rsid w:val="00AF5119"/>
    <w:pPr>
      <w:spacing w:after="0" w:line="240" w:lineRule="auto"/>
      <w:jc w:val="center"/>
    </w:pPr>
    <w:rPr>
      <w:b/>
      <w:color w:val="373545" w:themeColor="text2"/>
      <w:sz w:val="48"/>
      <w:szCs w:val="48"/>
      <w:lang w:bidi="hi-IN"/>
    </w:rPr>
  </w:style>
  <w:style w:type="paragraph" w:customStyle="1" w:styleId="2Spine">
    <w:name w:val="2&quot; Spine"/>
    <w:basedOn w:val="Normal"/>
    <w:qFormat/>
    <w:rsid w:val="00AF5119"/>
    <w:pPr>
      <w:spacing w:after="0" w:line="240" w:lineRule="auto"/>
      <w:jc w:val="center"/>
    </w:pPr>
    <w:rPr>
      <w:b/>
      <w:color w:val="373545" w:themeColor="text2"/>
      <w:sz w:val="56"/>
      <w:szCs w:val="56"/>
      <w:lang w:bidi="hi-IN"/>
    </w:rPr>
  </w:style>
  <w:style w:type="paragraph" w:customStyle="1" w:styleId="3Spine">
    <w:name w:val="3&quot; Spine"/>
    <w:basedOn w:val="Normal"/>
    <w:qFormat/>
    <w:rsid w:val="00AF5119"/>
    <w:pPr>
      <w:spacing w:after="0" w:line="240" w:lineRule="auto"/>
      <w:jc w:val="center"/>
    </w:pPr>
    <w:rPr>
      <w:b/>
      <w:color w:val="373545" w:themeColor="text2"/>
      <w:sz w:val="64"/>
      <w:szCs w:val="64"/>
      <w:lang w:bidi="hi-IN"/>
    </w:rPr>
  </w:style>
  <w:style w:type="paragraph" w:styleId="Header">
    <w:name w:val="header"/>
    <w:basedOn w:val="Normal"/>
    <w:link w:val="HeaderChar"/>
    <w:uiPriority w:val="99"/>
    <w:unhideWhenUsed/>
    <w:rsid w:val="00E71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C68"/>
  </w:style>
  <w:style w:type="paragraph" w:styleId="Footer">
    <w:name w:val="footer"/>
    <w:basedOn w:val="Normal"/>
    <w:link w:val="FooterChar"/>
    <w:uiPriority w:val="99"/>
    <w:unhideWhenUsed/>
    <w:rsid w:val="00E71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C68"/>
  </w:style>
  <w:style w:type="character" w:customStyle="1" w:styleId="Heading1Char">
    <w:name w:val="Heading 1 Char"/>
    <w:basedOn w:val="DefaultParagraphFont"/>
    <w:link w:val="Heading1"/>
    <w:uiPriority w:val="9"/>
    <w:rsid w:val="00F7167D"/>
    <w:rPr>
      <w:rFonts w:asciiTheme="majorHAnsi" w:hAnsiTheme="majorHAnsi"/>
      <w:caps/>
      <w:color w:val="FFFFFF" w:themeColor="background1"/>
      <w:sz w:val="56"/>
      <w:szCs w:val="56"/>
    </w:rPr>
  </w:style>
  <w:style w:type="paragraph" w:customStyle="1" w:styleId="ClassName">
    <w:name w:val="Class Name"/>
    <w:basedOn w:val="Heading6"/>
    <w:qFormat/>
    <w:rsid w:val="00381773"/>
    <w:pPr>
      <w:jc w:val="center"/>
    </w:pPr>
    <w:rPr>
      <w:rFonts w:asciiTheme="majorHAnsi" w:hAnsiTheme="majorHAnsi"/>
      <w:caps/>
      <w:color w:val="3494BA" w:themeColor="accent1"/>
      <w:sz w:val="44"/>
    </w:rPr>
  </w:style>
  <w:style w:type="paragraph" w:styleId="Title">
    <w:name w:val="Title"/>
    <w:basedOn w:val="Heading3"/>
    <w:next w:val="Normal"/>
    <w:link w:val="TitleChar"/>
    <w:uiPriority w:val="10"/>
    <w:qFormat/>
    <w:rsid w:val="00381773"/>
  </w:style>
  <w:style w:type="character" w:customStyle="1" w:styleId="TitleChar">
    <w:name w:val="Title Char"/>
    <w:basedOn w:val="DefaultParagraphFont"/>
    <w:link w:val="Title"/>
    <w:uiPriority w:val="10"/>
    <w:rsid w:val="00381773"/>
    <w:rPr>
      <w:rFonts w:asciiTheme="majorHAnsi" w:hAnsiTheme="majorHAnsi"/>
      <w:caps/>
      <w:color w:val="3494BA" w:themeColor="accent1"/>
      <w:sz w:val="36"/>
      <w:szCs w:val="36"/>
    </w:rPr>
  </w:style>
  <w:style w:type="paragraph" w:customStyle="1" w:styleId="Subtitle2">
    <w:name w:val="Subtitle 2"/>
    <w:link w:val="Subtitle2Char"/>
    <w:qFormat/>
    <w:rsid w:val="000D0FB4"/>
    <w:pPr>
      <w:spacing w:line="240" w:lineRule="auto"/>
      <w:jc w:val="center"/>
    </w:pPr>
    <w:rPr>
      <w:rFonts w:ascii="Microsoft Office Preview Font" w:hAnsi="Microsoft Office Preview Font"/>
      <w:color w:val="4A7090" w:themeColor="background2" w:themeShade="80"/>
      <w:sz w:val="32"/>
      <w:szCs w:val="32"/>
    </w:rPr>
  </w:style>
  <w:style w:type="paragraph" w:styleId="NoSpacing">
    <w:name w:val="No Spacing"/>
    <w:uiPriority w:val="1"/>
    <w:qFormat/>
    <w:rsid w:val="00276B61"/>
    <w:pPr>
      <w:spacing w:after="0" w:line="240" w:lineRule="auto"/>
      <w:jc w:val="right"/>
    </w:pPr>
    <w:rPr>
      <w:b/>
      <w:color w:val="FFFFFF" w:themeColor="background1"/>
      <w:sz w:val="36"/>
    </w:rPr>
  </w:style>
  <w:style w:type="character" w:customStyle="1" w:styleId="Subtitle2Char">
    <w:name w:val="Subtitle 2 Char"/>
    <w:basedOn w:val="Heading4Char"/>
    <w:link w:val="Subtitle2"/>
    <w:rsid w:val="000D0FB4"/>
    <w:rPr>
      <w:rFonts w:ascii="Microsoft Office Preview Font" w:hAnsi="Microsoft Office Preview Font"/>
      <w:color w:val="4A7090" w:themeColor="background2" w:themeShade="80"/>
      <w:sz w:val="32"/>
      <w:szCs w:val="32"/>
    </w:rPr>
  </w:style>
  <w:style w:type="paragraph" w:customStyle="1" w:styleId="Name">
    <w:name w:val="Name"/>
    <w:basedOn w:val="Normal"/>
    <w:qFormat/>
    <w:rsid w:val="00AF5119"/>
    <w:pPr>
      <w:jc w:val="center"/>
    </w:pPr>
    <w:rPr>
      <w:rFonts w:asciiTheme="majorHAnsi" w:hAnsiTheme="majorHAnsi"/>
      <w:caps/>
      <w:color w:val="373545" w:themeColor="text2"/>
      <w:sz w:val="40"/>
      <w:szCs w:val="40"/>
    </w:rPr>
  </w:style>
  <w:style w:type="paragraph" w:styleId="Date">
    <w:name w:val="Date"/>
    <w:basedOn w:val="Normal"/>
    <w:next w:val="Normal"/>
    <w:link w:val="DateChar"/>
    <w:uiPriority w:val="99"/>
    <w:unhideWhenUsed/>
    <w:rsid w:val="00082E2C"/>
    <w:pPr>
      <w:jc w:val="center"/>
    </w:pPr>
    <w:rPr>
      <w:rFonts w:asciiTheme="majorHAnsi" w:hAnsiTheme="majorHAnsi"/>
      <w:color w:val="FFFFFF" w:themeColor="background1"/>
      <w:sz w:val="32"/>
      <w:szCs w:val="32"/>
    </w:rPr>
  </w:style>
  <w:style w:type="character" w:customStyle="1" w:styleId="DateChar">
    <w:name w:val="Date Char"/>
    <w:basedOn w:val="DefaultParagraphFont"/>
    <w:link w:val="Date"/>
    <w:uiPriority w:val="99"/>
    <w:rsid w:val="00082E2C"/>
    <w:rPr>
      <w:rFonts w:asciiTheme="majorHAnsi" w:hAnsiTheme="majorHAnsi"/>
      <w:color w:val="FFFFFF" w:themeColor="background1"/>
      <w:sz w:val="32"/>
      <w:szCs w:val="32"/>
    </w:rPr>
  </w:style>
  <w:style w:type="character" w:customStyle="1" w:styleId="Heading5Char">
    <w:name w:val="Heading 5 Char"/>
    <w:basedOn w:val="DefaultParagraphFont"/>
    <w:link w:val="Heading5"/>
    <w:uiPriority w:val="9"/>
    <w:rsid w:val="00E400EE"/>
    <w:rPr>
      <w:rFonts w:asciiTheme="majorHAnsi" w:eastAsiaTheme="majorEastAsia" w:hAnsiTheme="majorHAnsi" w:cstheme="majorBidi"/>
      <w:b/>
      <w:color w:val="373545" w:themeColor="text2"/>
      <w:sz w:val="36"/>
    </w:rPr>
  </w:style>
  <w:style w:type="character" w:styleId="Hyperlink">
    <w:name w:val="Hyperlink"/>
    <w:basedOn w:val="DefaultParagraphFont"/>
    <w:uiPriority w:val="99"/>
    <w:unhideWhenUsed/>
    <w:rsid w:val="00D6116E"/>
    <w:rPr>
      <w:color w:val="6B9F25" w:themeColor="hyperlink"/>
      <w:u w:val="single"/>
    </w:rPr>
  </w:style>
  <w:style w:type="character" w:customStyle="1" w:styleId="UnresolvedMention1">
    <w:name w:val="Unresolved Mention1"/>
    <w:basedOn w:val="DefaultParagraphFont"/>
    <w:uiPriority w:val="99"/>
    <w:semiHidden/>
    <w:unhideWhenUsed/>
    <w:rsid w:val="00D6116E"/>
    <w:rPr>
      <w:color w:val="605E5C"/>
      <w:shd w:val="clear" w:color="auto" w:fill="E1DFDD"/>
    </w:rPr>
  </w:style>
  <w:style w:type="table" w:customStyle="1" w:styleId="TableGrid2">
    <w:name w:val="Table Grid2"/>
    <w:basedOn w:val="TableNormal"/>
    <w:next w:val="TableGrid"/>
    <w:uiPriority w:val="39"/>
    <w:rsid w:val="00C243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313759">
      <w:bodyDiv w:val="1"/>
      <w:marLeft w:val="0"/>
      <w:marRight w:val="0"/>
      <w:marTop w:val="0"/>
      <w:marBottom w:val="0"/>
      <w:divBdr>
        <w:top w:val="none" w:sz="0" w:space="0" w:color="auto"/>
        <w:left w:val="none" w:sz="0" w:space="0" w:color="auto"/>
        <w:bottom w:val="none" w:sz="0" w:space="0" w:color="auto"/>
        <w:right w:val="none" w:sz="0" w:space="0" w:color="auto"/>
      </w:divBdr>
      <w:divsChild>
        <w:div w:id="914126783">
          <w:marLeft w:val="0"/>
          <w:marRight w:val="0"/>
          <w:marTop w:val="0"/>
          <w:marBottom w:val="0"/>
          <w:divBdr>
            <w:top w:val="none" w:sz="0" w:space="0" w:color="auto"/>
            <w:left w:val="none" w:sz="0" w:space="0" w:color="auto"/>
            <w:bottom w:val="none" w:sz="0" w:space="0" w:color="auto"/>
            <w:right w:val="none" w:sz="0" w:space="0" w:color="auto"/>
          </w:divBdr>
          <w:divsChild>
            <w:div w:id="1250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lster.ac.uk/research/topic/nursing-and-health/centres/health-and-rehabilitation-technologies/safe-europe/abou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lster.ac.uk/research/topic/nursing-and-health/centres/health-and-rehabilitation-technologies/safe-europe/about" TargetMode="External"/><Relationship Id="rId5" Type="http://schemas.openxmlformats.org/officeDocument/2006/relationships/footnotes" Target="footnotes.xml"/><Relationship Id="rId15" Type="http://schemas.openxmlformats.org/officeDocument/2006/relationships/hyperlink" Target="https://doi.org/10.1016/j.radi.2019.06.004" TargetMode="External"/><Relationship Id="rId10" Type="http://schemas.openxmlformats.org/officeDocument/2006/relationships/hyperlink" Target="https://doi.org/10.1016/j.radi.2019.06.004" TargetMode="External"/><Relationship Id="rId4" Type="http://schemas.openxmlformats.org/officeDocument/2006/relationships/webSettings" Target="webSettings.xml"/><Relationship Id="rId9" Type="http://schemas.openxmlformats.org/officeDocument/2006/relationships/hyperlink" Target="https://doi.org/10.1016/j.radi.2019.06.004" TargetMode="External"/><Relationship Id="rId14" Type="http://schemas.openxmlformats.org/officeDocument/2006/relationships/hyperlink" Target="https://doi.org/10.1016/j.radi.2019.06.0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20Guilherme%20Couto\AppData\Roaming\Microsoft\Templates\Business%20report%20notebook%20kit%20(cover,%20binder%20spine,%20divider%20tab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BA0591C08242C5AF421BBD5CAFCD5A"/>
        <w:category>
          <w:name w:val="General"/>
          <w:gallery w:val="placeholder"/>
        </w:category>
        <w:types>
          <w:type w:val="bbPlcHdr"/>
        </w:types>
        <w:behaviors>
          <w:behavior w:val="content"/>
        </w:behaviors>
        <w:guid w:val="{72A0E043-3CAC-46AB-841E-B50EB98FA238}"/>
      </w:docPartPr>
      <w:docPartBody>
        <w:p w:rsidR="00587252" w:rsidRDefault="001B2B2E">
          <w:pPr>
            <w:pStyle w:val="74BA0591C08242C5AF421BBD5CAFCD5A"/>
          </w:pPr>
          <w:r>
            <w:t>[</w:t>
          </w: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Office Preview Font">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D50"/>
    <w:rsid w:val="001B2B2E"/>
    <w:rsid w:val="00587252"/>
    <w:rsid w:val="00AD267B"/>
    <w:rsid w:val="00CE2D50"/>
    <w:rsid w:val="00D52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3C4155F03C429FA5C5DB2DC260AAB7">
    <w:name w:val="B03C4155F03C429FA5C5DB2DC260AAB7"/>
  </w:style>
  <w:style w:type="paragraph" w:customStyle="1" w:styleId="01B2B8A147AF4D05A2FC726865103BAB">
    <w:name w:val="01B2B8A147AF4D05A2FC726865103BAB"/>
  </w:style>
  <w:style w:type="paragraph" w:customStyle="1" w:styleId="7512453CF1C04C6CADA5B1C78374FA3F">
    <w:name w:val="7512453CF1C04C6CADA5B1C78374FA3F"/>
  </w:style>
  <w:style w:type="paragraph" w:customStyle="1" w:styleId="83304B404FDC46D0A9B69D217F40EA82">
    <w:name w:val="83304B404FDC46D0A9B69D217F40EA82"/>
  </w:style>
  <w:style w:type="paragraph" w:customStyle="1" w:styleId="74BA0591C08242C5AF421BBD5CAFCD5A">
    <w:name w:val="74BA0591C08242C5AF421BBD5CAFCD5A"/>
  </w:style>
  <w:style w:type="paragraph" w:customStyle="1" w:styleId="8D54094EB1F343A69D819DDCE9650BEE">
    <w:name w:val="8D54094EB1F343A69D819DDCE9650BEE"/>
    <w:rsid w:val="00CE2D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Foundry">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4">
      <a:majorFont>
        <a:latin typeface="Franklin Gothic Book"/>
        <a:ea typeface=""/>
        <a:cs typeface=""/>
      </a:majorFont>
      <a:minorFont>
        <a:latin typeface="Calibri"/>
        <a:ea typeface=""/>
        <a:cs typeface=""/>
      </a:minorFont>
    </a:fontScheme>
    <a:fmtScheme name="Foundry">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75000"/>
                <a:satMod val="400000"/>
              </a:schemeClr>
            </a:gs>
            <a:gs pos="20000">
              <a:schemeClr val="phClr">
                <a:tint val="80000"/>
                <a:satMod val="355000"/>
              </a:schemeClr>
            </a:gs>
            <a:gs pos="100000">
              <a:schemeClr val="phClr">
                <a:tint val="95000"/>
                <a:shade val="55000"/>
                <a:satMod val="355000"/>
              </a:schemeClr>
            </a:gs>
          </a:gsLst>
          <a:path path="circle">
            <a:fillToRect l="67500" t="35000" r="32500" b="65000"/>
          </a:path>
        </a:gradFill>
        <a:blipFill>
          <a:blip xmlns:r="http://schemas.openxmlformats.org/officeDocument/2006/relationships" r:embed="rId1">
            <a:duotone>
              <a:schemeClr val="phClr">
                <a:shade val="30000"/>
                <a:satMod val="120000"/>
              </a:schemeClr>
              <a:schemeClr val="phClr">
                <a:tint val="70000"/>
                <a:satMod val="250000"/>
              </a:schemeClr>
            </a:duotone>
          </a:blip>
          <a:tile tx="0" ty="0" sx="50000" sy="50000" flip="none" algn="t"/>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Business report notebook kit (cover, binder spine, divider tabs)</Template>
  <TotalTime>16</TotalTime>
  <Pages>8</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Jose Guilherme Couto</dc:creator>
  <cp:keywords/>
  <dc:description/>
  <cp:lastModifiedBy>J Guilherme Couto</cp:lastModifiedBy>
  <cp:revision>5</cp:revision>
  <dcterms:created xsi:type="dcterms:W3CDTF">2019-07-19T12:59:00Z</dcterms:created>
  <dcterms:modified xsi:type="dcterms:W3CDTF">2019-07-24T12:28:00Z</dcterms:modified>
</cp:coreProperties>
</file>